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56947F46" w:rsidR="003C3F1A" w:rsidRPr="008C4F37" w:rsidRDefault="007A68DC" w:rsidP="00BF7887">
      <w:pPr>
        <w:pStyle w:val="Tytu"/>
      </w:pPr>
      <w:r w:rsidRPr="008C4F37">
        <w:t>CHA</w:t>
      </w:r>
      <w:r w:rsidR="008C4F37">
        <w:t>RACTERIZATION</w:t>
      </w:r>
      <w:r w:rsidRPr="008C4F37">
        <w:t xml:space="preserve"> OF SURFACE PROPERTIES OF </w:t>
      </w:r>
      <w:proofErr w:type="spellStart"/>
      <w:r w:rsidR="000A3A03" w:rsidRPr="008C4F37">
        <w:t>Z</w:t>
      </w:r>
      <w:r w:rsidRPr="008C4F37">
        <w:t>n</w:t>
      </w:r>
      <w:r w:rsidR="000A3A03" w:rsidRPr="008C4F37">
        <w:t>O</w:t>
      </w:r>
      <w:proofErr w:type="spellEnd"/>
      <w:r w:rsidR="000A3A03" w:rsidRPr="008C4F37">
        <w:t xml:space="preserve"> </w:t>
      </w:r>
      <w:r w:rsidR="00AA0F42" w:rsidRPr="008C4F37">
        <w:t xml:space="preserve">Nanolayers for </w:t>
      </w:r>
      <w:r w:rsidRPr="008C4F37">
        <w:t xml:space="preserve">POTENTIAL TOXIC GAS SENSOR APPLICATION  </w:t>
      </w:r>
    </w:p>
    <w:p w14:paraId="2535A1C6" w14:textId="60FB4E3F" w:rsidR="003C3F1A" w:rsidRPr="008C4F37" w:rsidRDefault="003A459B" w:rsidP="003C3F1A">
      <w:pPr>
        <w:pStyle w:val="Autorzy"/>
        <w:rPr>
          <w:color w:val="000000" w:themeColor="text1"/>
          <w:vertAlign w:val="superscript"/>
        </w:rPr>
      </w:pPr>
      <w:r w:rsidRPr="008C4F37">
        <w:rPr>
          <w:caps w:val="0"/>
          <w:color w:val="000000" w:themeColor="text1"/>
          <w:u w:val="single"/>
        </w:rPr>
        <w:t>Anna Kuliś-Kapuścińska</w:t>
      </w:r>
      <w:r w:rsidR="009B68F2" w:rsidRPr="008C4F37">
        <w:rPr>
          <w:caps w:val="0"/>
          <w:color w:val="000000" w:themeColor="text1"/>
          <w:vertAlign w:val="superscript"/>
        </w:rPr>
        <w:t xml:space="preserve"> 1</w:t>
      </w:r>
      <w:r w:rsidR="003C3F1A" w:rsidRPr="008C4F37">
        <w:rPr>
          <w:caps w:val="0"/>
          <w:color w:val="000000" w:themeColor="text1"/>
          <w:vertAlign w:val="superscript"/>
        </w:rPr>
        <w:t>*</w:t>
      </w:r>
      <w:r w:rsidR="003C3F1A" w:rsidRPr="008C4F37">
        <w:rPr>
          <w:caps w:val="0"/>
          <w:color w:val="000000" w:themeColor="text1"/>
        </w:rPr>
        <w:t xml:space="preserve">, </w:t>
      </w:r>
      <w:r w:rsidRPr="008C4F37">
        <w:rPr>
          <w:caps w:val="0"/>
          <w:color w:val="000000" w:themeColor="text1"/>
        </w:rPr>
        <w:t>Mon</w:t>
      </w:r>
      <w:r w:rsidR="0060168C" w:rsidRPr="008C4F37">
        <w:rPr>
          <w:caps w:val="0"/>
          <w:color w:val="000000" w:themeColor="text1"/>
        </w:rPr>
        <w:t xml:space="preserve">ika </w:t>
      </w:r>
      <w:r w:rsidRPr="008C4F37">
        <w:rPr>
          <w:caps w:val="0"/>
          <w:color w:val="000000" w:themeColor="text1"/>
        </w:rPr>
        <w:t>Kwoka</w:t>
      </w:r>
      <w:r w:rsidR="007A68DC" w:rsidRPr="008C4F37">
        <w:rPr>
          <w:caps w:val="0"/>
          <w:color w:val="000000" w:themeColor="text1"/>
        </w:rPr>
        <w:t xml:space="preserve"> </w:t>
      </w:r>
      <w:r w:rsidR="00743A34" w:rsidRPr="008C4F37">
        <w:rPr>
          <w:caps w:val="0"/>
          <w:color w:val="000000" w:themeColor="text1"/>
          <w:vertAlign w:val="superscript"/>
        </w:rPr>
        <w:t>1</w:t>
      </w:r>
      <w:r w:rsidR="0060168C" w:rsidRPr="008C4F37">
        <w:rPr>
          <w:caps w:val="0"/>
          <w:color w:val="000000" w:themeColor="text1"/>
        </w:rPr>
        <w:t>, Michał A. Borysiewicz</w:t>
      </w:r>
      <w:r w:rsidR="007A68DC" w:rsidRPr="008C4F37">
        <w:rPr>
          <w:caps w:val="0"/>
          <w:color w:val="000000" w:themeColor="text1"/>
        </w:rPr>
        <w:t xml:space="preserve"> </w:t>
      </w:r>
      <w:r w:rsidR="00743A34" w:rsidRPr="008C4F37">
        <w:rPr>
          <w:caps w:val="0"/>
          <w:color w:val="000000" w:themeColor="text1"/>
          <w:vertAlign w:val="superscript"/>
        </w:rPr>
        <w:t>2</w:t>
      </w:r>
      <w:r w:rsidR="0060168C" w:rsidRPr="008C4F37">
        <w:rPr>
          <w:caps w:val="0"/>
          <w:color w:val="000000" w:themeColor="text1"/>
        </w:rPr>
        <w:t>, Jacek Szuber</w:t>
      </w:r>
      <w:r w:rsidR="007A68DC" w:rsidRPr="008C4F37">
        <w:rPr>
          <w:caps w:val="0"/>
          <w:color w:val="000000" w:themeColor="text1"/>
        </w:rPr>
        <w:t xml:space="preserve"> </w:t>
      </w:r>
      <w:r w:rsidR="00743A34" w:rsidRPr="008C4F37">
        <w:rPr>
          <w:caps w:val="0"/>
          <w:color w:val="000000" w:themeColor="text1"/>
          <w:vertAlign w:val="superscript"/>
        </w:rPr>
        <w:t>1</w:t>
      </w:r>
    </w:p>
    <w:p w14:paraId="0FE99015" w14:textId="3793644A" w:rsidR="009B68F2" w:rsidRPr="008C4F37" w:rsidRDefault="009B68F2" w:rsidP="009B68F2">
      <w:pPr>
        <w:tabs>
          <w:tab w:val="clear" w:pos="284"/>
        </w:tabs>
        <w:spacing w:line="240" w:lineRule="auto"/>
        <w:jc w:val="left"/>
        <w:rPr>
          <w:b/>
          <w:color w:val="000000" w:themeColor="text1"/>
          <w:vertAlign w:val="superscript"/>
          <w:lang w:val="en-US"/>
        </w:rPr>
      </w:pPr>
      <w:r w:rsidRPr="008C4F37">
        <w:rPr>
          <w:color w:val="000000" w:themeColor="text1"/>
          <w:vertAlign w:val="superscript"/>
          <w:lang w:val="en-US"/>
        </w:rPr>
        <w:t xml:space="preserve">1 </w:t>
      </w:r>
      <w:r w:rsidRPr="008C4F37">
        <w:rPr>
          <w:color w:val="000000" w:themeColor="text1"/>
          <w:lang w:val="en-US"/>
        </w:rPr>
        <w:t xml:space="preserve">Department of Cybernetics, Nanotechnology and Data Processing, </w:t>
      </w:r>
      <w:r w:rsidR="00F92030" w:rsidRPr="008C4F37">
        <w:rPr>
          <w:color w:val="000000" w:themeColor="text1"/>
          <w:lang w:val="en-US"/>
        </w:rPr>
        <w:t xml:space="preserve">Faculty of Automatic Control, Electronics and Computer Science, </w:t>
      </w:r>
      <w:r w:rsidRPr="008C4F37">
        <w:rPr>
          <w:color w:val="000000" w:themeColor="text1"/>
          <w:lang w:val="en-US"/>
        </w:rPr>
        <w:t>Silesian University</w:t>
      </w:r>
      <w:r w:rsidR="00F92030" w:rsidRPr="008C4F37">
        <w:rPr>
          <w:color w:val="000000" w:themeColor="text1"/>
          <w:lang w:val="en-US"/>
        </w:rPr>
        <w:t xml:space="preserve"> </w:t>
      </w:r>
      <w:r w:rsidRPr="008C4F37">
        <w:rPr>
          <w:color w:val="000000" w:themeColor="text1"/>
          <w:lang w:val="en-US"/>
        </w:rPr>
        <w:t xml:space="preserve">of Technology, </w:t>
      </w:r>
      <w:r w:rsidR="00F92030" w:rsidRPr="008C4F37">
        <w:rPr>
          <w:color w:val="000000" w:themeColor="text1"/>
          <w:lang w:val="en-US"/>
        </w:rPr>
        <w:t xml:space="preserve">44-100 </w:t>
      </w:r>
      <w:r w:rsidRPr="008C4F37">
        <w:rPr>
          <w:color w:val="000000" w:themeColor="text1"/>
          <w:lang w:val="en-US"/>
        </w:rPr>
        <w:t>Gliwice, Poland</w:t>
      </w:r>
      <w:r w:rsidRPr="008C4F37">
        <w:rPr>
          <w:b/>
          <w:color w:val="000000" w:themeColor="text1"/>
          <w:vertAlign w:val="superscript"/>
          <w:lang w:val="en-US"/>
        </w:rPr>
        <w:t xml:space="preserve"> </w:t>
      </w:r>
    </w:p>
    <w:p w14:paraId="598D97FA" w14:textId="76B45B66" w:rsidR="009B68F2" w:rsidRPr="008C4F37" w:rsidRDefault="009B68F2" w:rsidP="009B68F2">
      <w:pPr>
        <w:tabs>
          <w:tab w:val="clear" w:pos="284"/>
        </w:tabs>
        <w:spacing w:line="240" w:lineRule="auto"/>
        <w:jc w:val="left"/>
        <w:rPr>
          <w:color w:val="000000" w:themeColor="text1"/>
          <w:lang w:val="en-US"/>
        </w:rPr>
      </w:pPr>
      <w:r w:rsidRPr="008C4F37">
        <w:rPr>
          <w:bCs/>
          <w:color w:val="000000" w:themeColor="text1"/>
          <w:vertAlign w:val="superscript"/>
          <w:lang w:val="en-US"/>
        </w:rPr>
        <w:t>2</w:t>
      </w:r>
      <w:r w:rsidRPr="008C4F37">
        <w:rPr>
          <w:color w:val="000000" w:themeColor="text1"/>
          <w:lang w:val="en-US"/>
        </w:rPr>
        <w:t xml:space="preserve"> </w:t>
      </w:r>
      <w:proofErr w:type="spellStart"/>
      <w:r w:rsidRPr="008C4F37">
        <w:rPr>
          <w:color w:val="000000" w:themeColor="text1"/>
          <w:lang w:val="en-US"/>
        </w:rPr>
        <w:t>Łukasiewicz</w:t>
      </w:r>
      <w:proofErr w:type="spellEnd"/>
      <w:r w:rsidRPr="008C4F37">
        <w:rPr>
          <w:color w:val="000000" w:themeColor="text1"/>
          <w:lang w:val="en-US"/>
        </w:rPr>
        <w:t xml:space="preserve"> Research Network – Institute of Microelectronics and Photonics, 02-668 Warsaw, Poland</w:t>
      </w:r>
    </w:p>
    <w:p w14:paraId="0C477BD0" w14:textId="0023503E" w:rsidR="00655CDA" w:rsidRPr="008C4F37" w:rsidRDefault="00655CDA" w:rsidP="009B68F2">
      <w:pPr>
        <w:pStyle w:val="Nagwek1"/>
        <w:tabs>
          <w:tab w:val="clear" w:pos="284"/>
        </w:tabs>
        <w:spacing w:line="240" w:lineRule="auto"/>
        <w:jc w:val="both"/>
        <w:rPr>
          <w:b w:val="0"/>
          <w:color w:val="000000" w:themeColor="text1"/>
          <w:lang w:val="en-US"/>
        </w:rPr>
      </w:pPr>
    </w:p>
    <w:p w14:paraId="7FC937DC" w14:textId="7E90CC58" w:rsidR="003C3F1A" w:rsidRPr="008C4F37" w:rsidRDefault="003C3F1A" w:rsidP="003C3F1A">
      <w:pPr>
        <w:pStyle w:val="email"/>
        <w:jc w:val="left"/>
        <w:rPr>
          <w:color w:val="000000" w:themeColor="text1"/>
        </w:rPr>
      </w:pPr>
      <w:r w:rsidRPr="008C4F37">
        <w:rPr>
          <w:color w:val="000000" w:themeColor="text1"/>
          <w:vertAlign w:val="superscript"/>
        </w:rPr>
        <w:t>*</w:t>
      </w:r>
      <w:r w:rsidRPr="008C4F37">
        <w:rPr>
          <w:color w:val="000000" w:themeColor="text1"/>
        </w:rPr>
        <w:t xml:space="preserve">autor korespondencyjny: </w:t>
      </w:r>
      <w:hyperlink r:id="rId7" w:history="1">
        <w:r w:rsidR="007A68DC" w:rsidRPr="008C4F37">
          <w:rPr>
            <w:rStyle w:val="Hipercze"/>
            <w:color w:val="000000" w:themeColor="text1"/>
          </w:rPr>
          <w:t>anna.kulis-kapuscinska@polsl.pl</w:t>
        </w:r>
      </w:hyperlink>
      <w:r w:rsidR="007A68DC" w:rsidRPr="008C4F37">
        <w:rPr>
          <w:color w:val="000000" w:themeColor="text1"/>
        </w:rPr>
        <w:t xml:space="preserve"> </w:t>
      </w:r>
    </w:p>
    <w:p w14:paraId="6570E7BC" w14:textId="77777777" w:rsidR="003C3F1A" w:rsidRPr="008C4F37" w:rsidRDefault="003C3F1A" w:rsidP="003C3F1A">
      <w:pPr>
        <w:pStyle w:val="Tekstpodstawowywcity"/>
        <w:rPr>
          <w:color w:val="000000" w:themeColor="text1"/>
        </w:rPr>
      </w:pPr>
    </w:p>
    <w:p w14:paraId="42B87B17" w14:textId="7A0D27F1" w:rsidR="00AA0F42" w:rsidRPr="008C4F37" w:rsidRDefault="00AA0F42" w:rsidP="00AA0F42">
      <w:pPr>
        <w:rPr>
          <w:color w:val="000000" w:themeColor="text1"/>
          <w:lang w:val="en-US"/>
        </w:rPr>
      </w:pPr>
      <w:r w:rsidRPr="008C4F37">
        <w:rPr>
          <w:color w:val="000000" w:themeColor="text1"/>
          <w:lang w:val="en-US"/>
        </w:rPr>
        <w:t xml:space="preserve">The main </w:t>
      </w:r>
      <w:r w:rsidR="0026218C" w:rsidRPr="008C4F37">
        <w:rPr>
          <w:color w:val="000000" w:themeColor="text1"/>
          <w:lang w:val="en-US"/>
        </w:rPr>
        <w:t>scientific</w:t>
      </w:r>
      <w:r w:rsidRPr="008C4F37">
        <w:rPr>
          <w:color w:val="000000" w:themeColor="text1"/>
          <w:lang w:val="en-US"/>
        </w:rPr>
        <w:t xml:space="preserve"> goal </w:t>
      </w:r>
      <w:r w:rsidR="00455589" w:rsidRPr="008C4F37">
        <w:rPr>
          <w:color w:val="000000" w:themeColor="text1"/>
          <w:lang w:val="en-US"/>
        </w:rPr>
        <w:t xml:space="preserve">of this work </w:t>
      </w:r>
      <w:r w:rsidRPr="008C4F37">
        <w:rPr>
          <w:color w:val="000000" w:themeColor="text1"/>
          <w:lang w:val="en-US"/>
        </w:rPr>
        <w:t xml:space="preserve">will be to determine </w:t>
      </w:r>
      <w:r w:rsidR="007A68DC" w:rsidRPr="008C4F37">
        <w:rPr>
          <w:color w:val="000000" w:themeColor="text1"/>
          <w:lang w:val="en-US"/>
        </w:rPr>
        <w:t xml:space="preserve">the </w:t>
      </w:r>
      <w:r w:rsidRPr="008C4F37">
        <w:rPr>
          <w:color w:val="000000" w:themeColor="text1"/>
          <w:lang w:val="en-US"/>
        </w:rPr>
        <w:t xml:space="preserve">selected surface properties of </w:t>
      </w:r>
      <w:r w:rsidR="007A68DC" w:rsidRPr="008C4F37">
        <w:rPr>
          <w:color w:val="000000" w:themeColor="text1"/>
          <w:lang w:val="en-US"/>
        </w:rPr>
        <w:t xml:space="preserve">the low dimensional </w:t>
      </w:r>
      <w:r w:rsidRPr="008C4F37">
        <w:rPr>
          <w:color w:val="000000" w:themeColor="text1"/>
          <w:lang w:val="en-US"/>
        </w:rPr>
        <w:t>zinc oxide (</w:t>
      </w:r>
      <w:proofErr w:type="spellStart"/>
      <w:r w:rsidRPr="008C4F37">
        <w:rPr>
          <w:color w:val="000000" w:themeColor="text1"/>
          <w:lang w:val="en-US"/>
        </w:rPr>
        <w:t>ZnO</w:t>
      </w:r>
      <w:proofErr w:type="spellEnd"/>
      <w:r w:rsidRPr="008C4F37">
        <w:rPr>
          <w:color w:val="000000" w:themeColor="text1"/>
          <w:lang w:val="en-US"/>
        </w:rPr>
        <w:t xml:space="preserve">) nanostructures </w:t>
      </w:r>
      <w:r w:rsidR="007A68DC" w:rsidRPr="008C4F37">
        <w:rPr>
          <w:color w:val="000000" w:themeColor="text1"/>
          <w:lang w:val="en-US"/>
        </w:rPr>
        <w:t xml:space="preserve">in the form of nanolayers deposited on the silicon Si substrate using the direct current magnetron sputtering method, in </w:t>
      </w:r>
      <w:r w:rsidRPr="008C4F37">
        <w:rPr>
          <w:color w:val="000000" w:themeColor="text1"/>
          <w:lang w:val="en-US"/>
        </w:rPr>
        <w:t xml:space="preserve">terms of their potential applications in microelectronics, especially in toxic gas sensors. As part of the planned research, their surface chemical properties, including the level of </w:t>
      </w:r>
      <w:r w:rsidR="00034B12" w:rsidRPr="008C4F37">
        <w:rPr>
          <w:color w:val="000000" w:themeColor="text1"/>
          <w:lang w:val="en-US"/>
        </w:rPr>
        <w:t xml:space="preserve">their </w:t>
      </w:r>
      <w:r w:rsidRPr="008C4F37">
        <w:rPr>
          <w:color w:val="000000" w:themeColor="text1"/>
          <w:lang w:val="en-US"/>
        </w:rPr>
        <w:t xml:space="preserve">non-stoichiometry and the </w:t>
      </w:r>
      <w:r w:rsidR="00034B12" w:rsidRPr="008C4F37">
        <w:rPr>
          <w:color w:val="000000" w:themeColor="text1"/>
          <w:lang w:val="en-US"/>
        </w:rPr>
        <w:t xml:space="preserve">concentration of </w:t>
      </w:r>
      <w:r w:rsidRPr="008C4F37">
        <w:rPr>
          <w:color w:val="000000" w:themeColor="text1"/>
          <w:lang w:val="en-US"/>
        </w:rPr>
        <w:t xml:space="preserve">pollutants </w:t>
      </w:r>
      <w:r w:rsidR="00034B12" w:rsidRPr="008C4F37">
        <w:rPr>
          <w:color w:val="000000" w:themeColor="text1"/>
          <w:lang w:val="en-US"/>
        </w:rPr>
        <w:t xml:space="preserve">(contaminations) of the </w:t>
      </w:r>
      <w:r w:rsidRPr="008C4F37">
        <w:rPr>
          <w:color w:val="000000" w:themeColor="text1"/>
          <w:lang w:val="en-US"/>
        </w:rPr>
        <w:t>residual gases from surrounding atmosphere, as well as their surface morphological properties will be determined.</w:t>
      </w:r>
    </w:p>
    <w:p w14:paraId="731ACD24" w14:textId="77777777" w:rsidR="00BB489A" w:rsidRPr="008C4F37" w:rsidRDefault="007A68DC" w:rsidP="00AA0F42">
      <w:pPr>
        <w:rPr>
          <w:color w:val="000000" w:themeColor="text1"/>
          <w:lang w:val="en-US"/>
        </w:rPr>
      </w:pPr>
      <w:r w:rsidRPr="008C4F37">
        <w:rPr>
          <w:color w:val="000000" w:themeColor="text1"/>
          <w:lang w:val="en-US"/>
        </w:rPr>
        <w:t>In t</w:t>
      </w:r>
      <w:r w:rsidR="00AA0F42" w:rsidRPr="008C4F37">
        <w:rPr>
          <w:color w:val="000000" w:themeColor="text1"/>
          <w:lang w:val="en-US"/>
        </w:rPr>
        <w:t xml:space="preserve">he planned </w:t>
      </w:r>
      <w:r w:rsidR="0026218C" w:rsidRPr="008C4F37">
        <w:rPr>
          <w:color w:val="000000" w:themeColor="text1"/>
          <w:lang w:val="en-US"/>
        </w:rPr>
        <w:t xml:space="preserve">investigation </w:t>
      </w:r>
      <w:r w:rsidR="00AA0F42" w:rsidRPr="008C4F37">
        <w:rPr>
          <w:color w:val="000000" w:themeColor="text1"/>
          <w:lang w:val="en-US"/>
        </w:rPr>
        <w:t>the X-ray photoelectron spectroscopy (XPS) method</w:t>
      </w:r>
      <w:r w:rsidRPr="008C4F37">
        <w:rPr>
          <w:color w:val="000000" w:themeColor="text1"/>
          <w:lang w:val="en-US"/>
        </w:rPr>
        <w:t xml:space="preserve"> will be used</w:t>
      </w:r>
      <w:r w:rsidR="00AA0F42" w:rsidRPr="008C4F37">
        <w:rPr>
          <w:color w:val="000000" w:themeColor="text1"/>
          <w:lang w:val="en-US"/>
        </w:rPr>
        <w:t xml:space="preserve">, in combination with the thermal desorption spectroscopy (TDS) method, </w:t>
      </w:r>
      <w:r w:rsidR="00077691" w:rsidRPr="008C4F37">
        <w:rPr>
          <w:color w:val="000000" w:themeColor="text1"/>
          <w:lang w:val="en-US"/>
        </w:rPr>
        <w:t xml:space="preserve">as well as the microscopic methods like </w:t>
      </w:r>
      <w:r w:rsidR="00AA0F42" w:rsidRPr="008C4F37">
        <w:rPr>
          <w:color w:val="000000" w:themeColor="text1"/>
          <w:lang w:val="en-US"/>
        </w:rPr>
        <w:t>scanning electron microscopy (SEM) method</w:t>
      </w:r>
      <w:r w:rsidR="00077691" w:rsidRPr="008C4F37">
        <w:rPr>
          <w:color w:val="000000" w:themeColor="text1"/>
          <w:lang w:val="en-US"/>
        </w:rPr>
        <w:t xml:space="preserve"> and the </w:t>
      </w:r>
      <w:r w:rsidR="00AA0F42" w:rsidRPr="008C4F37">
        <w:rPr>
          <w:color w:val="000000" w:themeColor="text1"/>
          <w:lang w:val="en-US"/>
        </w:rPr>
        <w:t>atomic force microscopy (AFM)</w:t>
      </w:r>
      <w:r w:rsidR="00077691" w:rsidRPr="008C4F37">
        <w:rPr>
          <w:color w:val="000000" w:themeColor="text1"/>
          <w:lang w:val="en-US"/>
        </w:rPr>
        <w:t xml:space="preserve">. </w:t>
      </w:r>
      <w:r w:rsidR="00AA0F42" w:rsidRPr="008C4F37">
        <w:rPr>
          <w:color w:val="000000" w:themeColor="text1"/>
          <w:lang w:val="en-US"/>
        </w:rPr>
        <w:t xml:space="preserve">The </w:t>
      </w:r>
      <w:r w:rsidR="00077691" w:rsidRPr="008C4F37">
        <w:rPr>
          <w:color w:val="000000" w:themeColor="text1"/>
          <w:lang w:val="en-US"/>
        </w:rPr>
        <w:t xml:space="preserve">obtained </w:t>
      </w:r>
      <w:r w:rsidR="00AA0F42" w:rsidRPr="008C4F37">
        <w:rPr>
          <w:color w:val="000000" w:themeColor="text1"/>
          <w:lang w:val="en-US"/>
        </w:rPr>
        <w:t xml:space="preserve">information </w:t>
      </w:r>
      <w:proofErr w:type="gramStart"/>
      <w:r w:rsidRPr="008C4F37">
        <w:rPr>
          <w:color w:val="000000" w:themeColor="text1"/>
          <w:lang w:val="en-US"/>
        </w:rPr>
        <w:t>are</w:t>
      </w:r>
      <w:proofErr w:type="gramEnd"/>
      <w:r w:rsidRPr="008C4F37">
        <w:rPr>
          <w:color w:val="000000" w:themeColor="text1"/>
          <w:lang w:val="en-US"/>
        </w:rPr>
        <w:t xml:space="preserve"> </w:t>
      </w:r>
      <w:r w:rsidR="00AA0F42" w:rsidRPr="008C4F37">
        <w:rPr>
          <w:color w:val="000000" w:themeColor="text1"/>
          <w:lang w:val="en-US"/>
        </w:rPr>
        <w:t xml:space="preserve">crucial for the interpretation of the sensor characteristics of the tested </w:t>
      </w:r>
      <w:proofErr w:type="spellStart"/>
      <w:r w:rsidR="00AA0F42" w:rsidRPr="008C4F37">
        <w:rPr>
          <w:color w:val="000000" w:themeColor="text1"/>
          <w:lang w:val="en-US"/>
        </w:rPr>
        <w:t>ZnO</w:t>
      </w:r>
      <w:proofErr w:type="spellEnd"/>
      <w:r w:rsidR="00AA0F42" w:rsidRPr="008C4F37">
        <w:rPr>
          <w:color w:val="000000" w:themeColor="text1"/>
          <w:lang w:val="en-US"/>
        </w:rPr>
        <w:t xml:space="preserve"> nanolayers in the atmosphere of </w:t>
      </w:r>
      <w:r w:rsidR="00077691" w:rsidRPr="008C4F37">
        <w:rPr>
          <w:color w:val="000000" w:themeColor="text1"/>
          <w:lang w:val="en-US"/>
        </w:rPr>
        <w:t xml:space="preserve">selected </w:t>
      </w:r>
      <w:r w:rsidR="00AA0F42" w:rsidRPr="008C4F37">
        <w:rPr>
          <w:color w:val="000000" w:themeColor="text1"/>
          <w:lang w:val="en-US"/>
        </w:rPr>
        <w:t>toxic gases</w:t>
      </w:r>
      <w:r w:rsidR="00077691" w:rsidRPr="008C4F37">
        <w:rPr>
          <w:color w:val="000000" w:themeColor="text1"/>
          <w:lang w:val="en-US"/>
        </w:rPr>
        <w:t xml:space="preserve"> </w:t>
      </w:r>
      <w:r w:rsidR="00BB489A" w:rsidRPr="008C4F37">
        <w:rPr>
          <w:color w:val="000000" w:themeColor="text1"/>
          <w:lang w:val="en-US"/>
        </w:rPr>
        <w:t xml:space="preserve">using the own, original </w:t>
      </w:r>
      <w:r w:rsidR="00AA0F42" w:rsidRPr="008C4F37">
        <w:rPr>
          <w:color w:val="000000" w:themeColor="text1"/>
          <w:lang w:val="en-US"/>
        </w:rPr>
        <w:t xml:space="preserve">gas sensor </w:t>
      </w:r>
      <w:r w:rsidR="00BB489A" w:rsidRPr="008C4F37">
        <w:rPr>
          <w:color w:val="000000" w:themeColor="text1"/>
          <w:lang w:val="en-US"/>
        </w:rPr>
        <w:t xml:space="preserve">system </w:t>
      </w:r>
      <w:r w:rsidR="00AA0F42" w:rsidRPr="008C4F37">
        <w:rPr>
          <w:color w:val="000000" w:themeColor="text1"/>
          <w:lang w:val="en-US"/>
        </w:rPr>
        <w:t xml:space="preserve">based on the surface photovoltage effect (SPV). </w:t>
      </w:r>
    </w:p>
    <w:p w14:paraId="02E4A3C9" w14:textId="658A98A0" w:rsidR="007503F6" w:rsidRPr="008C4F37" w:rsidRDefault="00AA0F42" w:rsidP="00AA0F42">
      <w:pPr>
        <w:rPr>
          <w:rFonts w:ascii="Calibri" w:hAnsi="Calibri" w:cs="Calibri"/>
          <w:bCs/>
          <w:i/>
          <w:color w:val="000000" w:themeColor="text1"/>
          <w:sz w:val="22"/>
          <w:szCs w:val="22"/>
          <w:lang w:val="en-US"/>
        </w:rPr>
      </w:pPr>
      <w:proofErr w:type="gramStart"/>
      <w:r w:rsidRPr="008C4F37">
        <w:rPr>
          <w:color w:val="000000" w:themeColor="text1"/>
          <w:lang w:val="en-US"/>
        </w:rPr>
        <w:t>On the basis of</w:t>
      </w:r>
      <w:proofErr w:type="gramEnd"/>
      <w:r w:rsidRPr="008C4F37">
        <w:rPr>
          <w:color w:val="000000" w:themeColor="text1"/>
          <w:lang w:val="en-US"/>
        </w:rPr>
        <w:t xml:space="preserve"> the </w:t>
      </w:r>
      <w:r w:rsidR="00877AC8" w:rsidRPr="008C4F37">
        <w:rPr>
          <w:color w:val="000000" w:themeColor="text1"/>
          <w:lang w:val="en-US"/>
        </w:rPr>
        <w:t>achieved</w:t>
      </w:r>
      <w:r w:rsidRPr="008C4F37">
        <w:rPr>
          <w:color w:val="000000" w:themeColor="text1"/>
          <w:lang w:val="en-US"/>
        </w:rPr>
        <w:t xml:space="preserve"> experimental information, an attempt will be made to determine the correlation between the above-mentioned selected surface properties and the sensor properties of </w:t>
      </w:r>
      <w:proofErr w:type="spellStart"/>
      <w:r w:rsidRPr="008C4F37">
        <w:rPr>
          <w:color w:val="000000" w:themeColor="text1"/>
          <w:lang w:val="en-US"/>
        </w:rPr>
        <w:t>ZnO</w:t>
      </w:r>
      <w:proofErr w:type="spellEnd"/>
      <w:r w:rsidRPr="008C4F37">
        <w:rPr>
          <w:color w:val="000000" w:themeColor="text1"/>
          <w:lang w:val="en-US"/>
        </w:rPr>
        <w:t xml:space="preserve"> nanolayers in terms of their use in </w:t>
      </w:r>
      <w:r w:rsidR="00BB489A" w:rsidRPr="008C4F37">
        <w:rPr>
          <w:color w:val="000000" w:themeColor="text1"/>
          <w:lang w:val="en-US"/>
        </w:rPr>
        <w:t xml:space="preserve">detection of selected </w:t>
      </w:r>
      <w:r w:rsidRPr="008C4F37">
        <w:rPr>
          <w:color w:val="000000" w:themeColor="text1"/>
          <w:lang w:val="en-US"/>
        </w:rPr>
        <w:t>toxic gas sensors.</w:t>
      </w:r>
    </w:p>
    <w:p w14:paraId="03195E8D" w14:textId="7F4D06FC" w:rsidR="00AA0F42" w:rsidRPr="008C4F37" w:rsidRDefault="00AA0F42" w:rsidP="007503F6">
      <w:pPr>
        <w:rPr>
          <w:rFonts w:ascii="Calibri" w:hAnsi="Calibri" w:cs="Calibri"/>
          <w:bCs/>
          <w:i/>
          <w:color w:val="000000" w:themeColor="text1"/>
          <w:sz w:val="22"/>
          <w:szCs w:val="22"/>
          <w:lang w:val="en-US"/>
        </w:rPr>
      </w:pPr>
    </w:p>
    <w:p w14:paraId="4911E17E" w14:textId="00EF32AB" w:rsidR="00AA0F42" w:rsidRPr="008C4F37" w:rsidRDefault="00AA0F42" w:rsidP="007503F6">
      <w:pPr>
        <w:rPr>
          <w:b/>
          <w:iCs/>
          <w:color w:val="000000" w:themeColor="text1"/>
          <w:sz w:val="22"/>
          <w:szCs w:val="22"/>
          <w:lang w:val="en-US"/>
        </w:rPr>
      </w:pPr>
      <w:r w:rsidRPr="008C4F37">
        <w:rPr>
          <w:b/>
          <w:iCs/>
          <w:color w:val="000000" w:themeColor="text1"/>
          <w:sz w:val="22"/>
          <w:szCs w:val="22"/>
          <w:lang w:val="en-US"/>
        </w:rPr>
        <w:t xml:space="preserve">Acknowledgement </w:t>
      </w:r>
    </w:p>
    <w:p w14:paraId="4AC7FAED" w14:textId="13B53F77" w:rsidR="007503F6" w:rsidRPr="008C4F37" w:rsidRDefault="00AA0F42" w:rsidP="00AA0F42">
      <w:pPr>
        <w:rPr>
          <w:bCs/>
          <w:iCs/>
          <w:color w:val="000000" w:themeColor="text1"/>
          <w:sz w:val="22"/>
          <w:szCs w:val="22"/>
          <w:lang w:val="en-US"/>
        </w:rPr>
      </w:pPr>
      <w:r w:rsidRPr="008C4F37">
        <w:rPr>
          <w:bCs/>
          <w:iCs/>
          <w:color w:val="000000" w:themeColor="text1"/>
          <w:sz w:val="22"/>
          <w:szCs w:val="22"/>
          <w:lang w:val="en-US"/>
        </w:rPr>
        <w:t xml:space="preserve">This work was realized within the Statutory Funding of the Department of Cybernetics, Nanotechnology and Data Processing, Silesian University of Technology, Gliwice, Poland, </w:t>
      </w:r>
      <w:r w:rsidR="00F92030" w:rsidRPr="008C4F37">
        <w:rPr>
          <w:bCs/>
          <w:iCs/>
          <w:color w:val="000000" w:themeColor="text1"/>
          <w:sz w:val="22"/>
          <w:szCs w:val="22"/>
          <w:lang w:val="en-US"/>
        </w:rPr>
        <w:t xml:space="preserve">and </w:t>
      </w:r>
      <w:r w:rsidR="00455589" w:rsidRPr="008C4F37">
        <w:rPr>
          <w:bCs/>
          <w:iCs/>
          <w:color w:val="000000" w:themeColor="text1"/>
          <w:sz w:val="22"/>
          <w:szCs w:val="22"/>
          <w:lang w:val="en-US"/>
        </w:rPr>
        <w:t xml:space="preserve">partially </w:t>
      </w:r>
      <w:r w:rsidRPr="008C4F37">
        <w:rPr>
          <w:bCs/>
          <w:iCs/>
          <w:color w:val="000000" w:themeColor="text1"/>
          <w:sz w:val="22"/>
          <w:szCs w:val="22"/>
          <w:lang w:val="en-US"/>
        </w:rPr>
        <w:t>financed by the research grant of National Science Centre, Poland</w:t>
      </w:r>
      <w:r w:rsidR="007A68DC" w:rsidRPr="008C4F37">
        <w:rPr>
          <w:bCs/>
          <w:iCs/>
          <w:color w:val="000000" w:themeColor="text1"/>
          <w:sz w:val="22"/>
          <w:szCs w:val="22"/>
          <w:lang w:val="en-US"/>
        </w:rPr>
        <w:t xml:space="preserve"> - </w:t>
      </w:r>
      <w:r w:rsidRPr="008C4F37">
        <w:rPr>
          <w:bCs/>
          <w:iCs/>
          <w:color w:val="000000" w:themeColor="text1"/>
          <w:sz w:val="22"/>
          <w:szCs w:val="22"/>
          <w:lang w:val="en-US"/>
        </w:rPr>
        <w:t>OPUS 11, No. 2016/21/B/ST7/02244.</w:t>
      </w:r>
    </w:p>
    <w:p w14:paraId="1EDFB22F" w14:textId="77777777" w:rsidR="009D1161" w:rsidRPr="008C4F37" w:rsidRDefault="009D1161" w:rsidP="003C3F1A">
      <w:pPr>
        <w:rPr>
          <w:color w:val="000000" w:themeColor="text1"/>
          <w:lang w:val="en-US"/>
        </w:rPr>
      </w:pPr>
    </w:p>
    <w:p w14:paraId="6A16117D" w14:textId="77777777" w:rsidR="008C65A3" w:rsidRPr="008C4F37" w:rsidRDefault="008C65A3">
      <w:pPr>
        <w:rPr>
          <w:color w:val="000000" w:themeColor="text1"/>
          <w:lang w:val="en-US"/>
        </w:rPr>
      </w:pPr>
    </w:p>
    <w:sectPr w:rsidR="008C65A3" w:rsidRPr="008C4F37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17F28"/>
    <w:rsid w:val="00034B12"/>
    <w:rsid w:val="00077691"/>
    <w:rsid w:val="000A3A03"/>
    <w:rsid w:val="00187C95"/>
    <w:rsid w:val="00197409"/>
    <w:rsid w:val="0026218C"/>
    <w:rsid w:val="002F2651"/>
    <w:rsid w:val="003A459B"/>
    <w:rsid w:val="003C3F1A"/>
    <w:rsid w:val="00455589"/>
    <w:rsid w:val="005855AA"/>
    <w:rsid w:val="005A12DB"/>
    <w:rsid w:val="005D6F7C"/>
    <w:rsid w:val="0060168C"/>
    <w:rsid w:val="00655CDA"/>
    <w:rsid w:val="00743A34"/>
    <w:rsid w:val="007503F6"/>
    <w:rsid w:val="007A68DC"/>
    <w:rsid w:val="00877AC8"/>
    <w:rsid w:val="008C4F37"/>
    <w:rsid w:val="008C65A3"/>
    <w:rsid w:val="008F6249"/>
    <w:rsid w:val="008F6BFB"/>
    <w:rsid w:val="009B68F2"/>
    <w:rsid w:val="009D1161"/>
    <w:rsid w:val="00A133A8"/>
    <w:rsid w:val="00A13706"/>
    <w:rsid w:val="00AA0F42"/>
    <w:rsid w:val="00B326EE"/>
    <w:rsid w:val="00BB489A"/>
    <w:rsid w:val="00BF7887"/>
    <w:rsid w:val="00CD30F1"/>
    <w:rsid w:val="00E96BF3"/>
    <w:rsid w:val="00EF31DE"/>
    <w:rsid w:val="00EF7B9D"/>
    <w:rsid w:val="00F662C8"/>
    <w:rsid w:val="00F8164C"/>
    <w:rsid w:val="00F91855"/>
    <w:rsid w:val="00F92030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BF7887"/>
    <w:pPr>
      <w:jc w:val="center"/>
    </w:pPr>
    <w:rPr>
      <w:b/>
      <w:bCs/>
      <w:caps/>
      <w:color w:val="000000" w:themeColor="text1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rsid w:val="00BF7887"/>
    <w:rPr>
      <w:rFonts w:ascii="Times New Roman" w:eastAsia="Times New Roman" w:hAnsi="Times New Roman" w:cs="Times New Roman"/>
      <w:b/>
      <w:bCs/>
      <w:caps/>
      <w:color w:val="000000" w:themeColor="text1"/>
      <w:sz w:val="32"/>
      <w:szCs w:val="32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7A68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a.kulis-kapuscinska@polsl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Anna Kulis</cp:lastModifiedBy>
  <cp:revision>3</cp:revision>
  <dcterms:created xsi:type="dcterms:W3CDTF">2022-04-24T20:12:00Z</dcterms:created>
  <dcterms:modified xsi:type="dcterms:W3CDTF">2022-04-24T20:13:00Z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