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A" w:rsidRPr="00276EED" w:rsidRDefault="002C3C62" w:rsidP="003C3F1A">
      <w:pPr>
        <w:pStyle w:val="Tytu"/>
      </w:pPr>
      <w:r>
        <w:t>badania nanostruktur metalicznych na półprzewodniku do zastosowań SERS</w:t>
      </w:r>
    </w:p>
    <w:p w:rsidR="003F7E67" w:rsidRDefault="00502B08" w:rsidP="003C3F1A">
      <w:pPr>
        <w:pStyle w:val="Autorzy"/>
        <w:rPr>
          <w:b w:val="0"/>
          <w:vertAlign w:val="superscript"/>
        </w:rPr>
      </w:pPr>
      <w:r w:rsidRPr="007C57E4">
        <w:rPr>
          <w:b w:val="0"/>
          <w:caps w:val="0"/>
        </w:rPr>
        <w:t>Aneta Kisielewska</w:t>
      </w:r>
      <w:r w:rsidRPr="007C57E4">
        <w:rPr>
          <w:b w:val="0"/>
          <w:caps w:val="0"/>
          <w:vertAlign w:val="superscript"/>
        </w:rPr>
        <w:t>1</w:t>
      </w:r>
      <w:r w:rsidRPr="007C57E4">
        <w:rPr>
          <w:b w:val="0"/>
          <w:caps w:val="0"/>
        </w:rPr>
        <w:t>,</w:t>
      </w:r>
      <w:r w:rsidRPr="007C57E4">
        <w:rPr>
          <w:caps w:val="0"/>
        </w:rPr>
        <w:t xml:space="preserve"> </w:t>
      </w:r>
      <w:r>
        <w:rPr>
          <w:caps w:val="0"/>
          <w:u w:val="single"/>
        </w:rPr>
        <w:t>Ireneusz Piwoński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 w:rsidR="003F7E67" w:rsidRPr="00920A29">
        <w:rPr>
          <w:b w:val="0"/>
          <w:caps w:val="0"/>
        </w:rPr>
        <w:t>Kamilla Małek</w:t>
      </w:r>
      <w:r w:rsidR="003F7E67" w:rsidRPr="00920A29">
        <w:rPr>
          <w:b w:val="0"/>
          <w:caps w:val="0"/>
          <w:vertAlign w:val="superscript"/>
        </w:rPr>
        <w:t>2</w:t>
      </w:r>
      <w:r w:rsidR="003F7E67">
        <w:rPr>
          <w:caps w:val="0"/>
        </w:rPr>
        <w:t xml:space="preserve">, </w:t>
      </w:r>
      <w:r w:rsidRPr="003F7E67">
        <w:rPr>
          <w:b w:val="0"/>
          <w:caps w:val="0"/>
        </w:rPr>
        <w:t>Ewelina Wiercigroch</w:t>
      </w:r>
      <w:r w:rsidR="003F7E67" w:rsidRPr="003F7E67">
        <w:rPr>
          <w:b w:val="0"/>
          <w:caps w:val="0"/>
          <w:vertAlign w:val="superscript"/>
        </w:rPr>
        <w:t>2</w:t>
      </w:r>
      <w:r w:rsidRPr="003F7E67">
        <w:rPr>
          <w:b w:val="0"/>
        </w:rPr>
        <w:t>,</w:t>
      </w:r>
      <w:r w:rsidRPr="003F7E67">
        <w:rPr>
          <w:b w:val="0"/>
          <w:vertAlign w:val="superscript"/>
        </w:rPr>
        <w:t xml:space="preserve"> </w:t>
      </w:r>
    </w:p>
    <w:p w:rsidR="003C3F1A" w:rsidRPr="00502B08" w:rsidRDefault="00502B08" w:rsidP="003C3F1A">
      <w:pPr>
        <w:pStyle w:val="Autorzy"/>
      </w:pPr>
      <w:r w:rsidRPr="003F7E67">
        <w:rPr>
          <w:b w:val="0"/>
          <w:caps w:val="0"/>
        </w:rPr>
        <w:t xml:space="preserve">Łukasz </w:t>
      </w:r>
      <w:r w:rsidR="007C57E4" w:rsidRPr="003F7E67">
        <w:rPr>
          <w:b w:val="0"/>
          <w:caps w:val="0"/>
        </w:rPr>
        <w:t>Pięta</w:t>
      </w:r>
      <w:r w:rsidR="003F7E67" w:rsidRPr="003F7E67">
        <w:rPr>
          <w:b w:val="0"/>
          <w:caps w:val="0"/>
          <w:vertAlign w:val="superscript"/>
        </w:rPr>
        <w:t>2</w:t>
      </w:r>
    </w:p>
    <w:p w:rsidR="007C57E4" w:rsidRDefault="003C3F1A" w:rsidP="003F7E67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7C57E4">
        <w:rPr>
          <w:b w:val="0"/>
        </w:rPr>
        <w:t>Uniwersytet Łódzki</w:t>
      </w:r>
      <w:r>
        <w:rPr>
          <w:b w:val="0"/>
        </w:rPr>
        <w:t>,</w:t>
      </w:r>
      <w:r w:rsidR="007C57E4">
        <w:rPr>
          <w:b w:val="0"/>
        </w:rPr>
        <w:t xml:space="preserve"> Wydział Chemii, </w:t>
      </w:r>
      <w:r>
        <w:rPr>
          <w:b w:val="0"/>
        </w:rPr>
        <w:t xml:space="preserve"> </w:t>
      </w:r>
      <w:r w:rsidR="007C57E4">
        <w:rPr>
          <w:b w:val="0"/>
        </w:rPr>
        <w:t>Katedra Technologii i Chemii Materiałów</w:t>
      </w:r>
      <w:r w:rsidRPr="00276EED">
        <w:rPr>
          <w:b w:val="0"/>
        </w:rPr>
        <w:t xml:space="preserve">, </w:t>
      </w:r>
    </w:p>
    <w:p w:rsidR="003C3F1A" w:rsidRPr="00276EED" w:rsidRDefault="003C3F1A" w:rsidP="003F7E67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</w:rPr>
        <w:t xml:space="preserve">ul. </w:t>
      </w:r>
      <w:r w:rsidR="007C57E4">
        <w:rPr>
          <w:b w:val="0"/>
        </w:rPr>
        <w:t>Pomorska 163</w:t>
      </w:r>
      <w:r w:rsidRPr="00276EED">
        <w:rPr>
          <w:b w:val="0"/>
        </w:rPr>
        <w:t xml:space="preserve">, </w:t>
      </w:r>
      <w:r w:rsidR="007C57E4">
        <w:rPr>
          <w:b w:val="0"/>
        </w:rPr>
        <w:t>90</w:t>
      </w:r>
      <w:r>
        <w:rPr>
          <w:b w:val="0"/>
        </w:rPr>
        <w:noBreakHyphen/>
      </w:r>
      <w:r w:rsidR="007C57E4">
        <w:rPr>
          <w:b w:val="0"/>
        </w:rPr>
        <w:t>236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7C57E4">
        <w:rPr>
          <w:b w:val="0"/>
        </w:rPr>
        <w:t>Łódź</w:t>
      </w:r>
    </w:p>
    <w:p w:rsidR="003F7E67" w:rsidRDefault="003C3F1A" w:rsidP="003F7E67">
      <w:pPr>
        <w:spacing w:line="240" w:lineRule="auto"/>
        <w:jc w:val="center"/>
      </w:pPr>
      <w:r w:rsidRPr="00276EED">
        <w:rPr>
          <w:vertAlign w:val="superscript"/>
        </w:rPr>
        <w:t>2</w:t>
      </w:r>
      <w:r w:rsidR="007C57E4">
        <w:t xml:space="preserve">Uniwersytet Jagielloński, Wydział Chemii, </w:t>
      </w:r>
      <w:r w:rsidR="003F7E67">
        <w:t xml:space="preserve">Zespół Obrazowania </w:t>
      </w:r>
      <w:proofErr w:type="spellStart"/>
      <w:r w:rsidR="003F7E67">
        <w:t>Ramanowskiego</w:t>
      </w:r>
      <w:proofErr w:type="spellEnd"/>
      <w:r w:rsidR="003F7E67">
        <w:t xml:space="preserve">, </w:t>
      </w:r>
    </w:p>
    <w:p w:rsidR="003C3F1A" w:rsidRPr="00276EED" w:rsidRDefault="00607E6B" w:rsidP="003F7E67">
      <w:pPr>
        <w:spacing w:line="240" w:lineRule="auto"/>
        <w:jc w:val="center"/>
      </w:pPr>
      <w:r>
        <w:t xml:space="preserve"> </w:t>
      </w:r>
      <w:r w:rsidR="003F7E67">
        <w:t xml:space="preserve">ul. </w:t>
      </w:r>
      <w:r w:rsidR="003F7E67" w:rsidRPr="003F7E67">
        <w:t>Gronostajowa 2, 30-387 Kraków</w:t>
      </w:r>
    </w:p>
    <w:p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7C57E4">
        <w:t>autor korespondencyjny: ireneusz.piwonski@chemia.uni.lodz</w:t>
      </w:r>
      <w:r w:rsidRPr="003C3F1A">
        <w:t>.pl</w:t>
      </w:r>
    </w:p>
    <w:p w:rsidR="003C3F1A" w:rsidRPr="003C3F1A" w:rsidRDefault="003C3F1A" w:rsidP="003C3F1A">
      <w:pPr>
        <w:pStyle w:val="Tekstpodstawowywcity"/>
      </w:pPr>
    </w:p>
    <w:p w:rsidR="002C3C62" w:rsidRDefault="003C3F1A" w:rsidP="003F7E67">
      <w:r w:rsidRPr="003C3F1A">
        <w:tab/>
      </w:r>
      <w:r w:rsidR="00607E6B">
        <w:t>Powierzchniowo wzmocniona spektroskopia</w:t>
      </w:r>
      <w:r w:rsidR="003F7E67">
        <w:t xml:space="preserve"> </w:t>
      </w:r>
      <w:proofErr w:type="spellStart"/>
      <w:r w:rsidR="003F7E67">
        <w:t>Ramana</w:t>
      </w:r>
      <w:proofErr w:type="spellEnd"/>
      <w:r w:rsidR="003F7E67">
        <w:t xml:space="preserve"> (SERS) </w:t>
      </w:r>
      <w:r w:rsidR="00446766">
        <w:t>wymaga</w:t>
      </w:r>
      <w:r w:rsidR="003F7E67">
        <w:t xml:space="preserve"> </w:t>
      </w:r>
      <w:r w:rsidR="00446766">
        <w:t xml:space="preserve">zastosowania zaawansowanych </w:t>
      </w:r>
      <w:proofErr w:type="spellStart"/>
      <w:r w:rsidR="00446766">
        <w:t>nanostruktur</w:t>
      </w:r>
      <w:proofErr w:type="spellEnd"/>
      <w:r w:rsidR="00446766">
        <w:t xml:space="preserve"> metalicznych osadzonych</w:t>
      </w:r>
      <w:r w:rsidR="003F7E67">
        <w:t xml:space="preserve"> na podłożu. </w:t>
      </w:r>
      <w:r w:rsidR="00B31B5A">
        <w:t>Można je otrzymać na drodze</w:t>
      </w:r>
      <w:r w:rsidR="009D0857">
        <w:t xml:space="preserve"> </w:t>
      </w:r>
      <w:r w:rsidR="00B31B5A">
        <w:t xml:space="preserve">bezpośredniego </w:t>
      </w:r>
      <w:r w:rsidR="009D0857">
        <w:t>wzrost</w:t>
      </w:r>
      <w:r w:rsidR="00B31B5A">
        <w:t>u</w:t>
      </w:r>
      <w:r w:rsidR="009D0857">
        <w:t xml:space="preserve"> </w:t>
      </w:r>
      <w:proofErr w:type="spellStart"/>
      <w:r w:rsidR="009D0857" w:rsidRPr="00B31B5A">
        <w:rPr>
          <w:i/>
        </w:rPr>
        <w:t>in-situ</w:t>
      </w:r>
      <w:proofErr w:type="spellEnd"/>
      <w:r w:rsidR="009D0857">
        <w:t xml:space="preserve"> na </w:t>
      </w:r>
      <w:r w:rsidR="00CE1B97">
        <w:t>półprzewodniku</w:t>
      </w:r>
      <w:r w:rsidR="009D0857">
        <w:t xml:space="preserve"> z wykorzystaniem metod</w:t>
      </w:r>
      <w:r w:rsidR="003F7E67">
        <w:t xml:space="preserve"> elektrochemiczn</w:t>
      </w:r>
      <w:r w:rsidR="009D0857">
        <w:t>ych, hydrotermalnych, fotochemicznych</w:t>
      </w:r>
      <w:r w:rsidR="003F7E67">
        <w:t>, redukcj</w:t>
      </w:r>
      <w:r w:rsidR="009D0857">
        <w:t>i</w:t>
      </w:r>
      <w:r w:rsidR="003F7E67">
        <w:t xml:space="preserve"> chemiczn</w:t>
      </w:r>
      <w:r w:rsidR="009D0857">
        <w:t xml:space="preserve">ej, </w:t>
      </w:r>
      <w:r w:rsidR="003F7E67">
        <w:t>termic</w:t>
      </w:r>
      <w:r w:rsidR="009D0857">
        <w:t>znego naparowani</w:t>
      </w:r>
      <w:r w:rsidR="009B5355">
        <w:t>a</w:t>
      </w:r>
      <w:r w:rsidR="009D0857">
        <w:t xml:space="preserve"> w próżni itp.</w:t>
      </w:r>
      <w:r w:rsidR="00A707AA">
        <w:t xml:space="preserve"> </w:t>
      </w:r>
      <w:r w:rsidR="009D0857">
        <w:t>Prezentacja przedstawia</w:t>
      </w:r>
      <w:r w:rsidR="003F7E67">
        <w:t xml:space="preserve"> </w:t>
      </w:r>
      <w:r w:rsidR="00AD64F5">
        <w:t>wytwarzanie i charakterystykę wydajnych platform</w:t>
      </w:r>
      <w:r w:rsidR="003F7E67">
        <w:t xml:space="preserve"> SERS powstają</w:t>
      </w:r>
      <w:r w:rsidR="00AD64F5">
        <w:t>cych</w:t>
      </w:r>
      <w:r w:rsidR="003F7E67">
        <w:t xml:space="preserve"> w dwuetapowym procesie składającym się z naniesienia półprzewodnika na podłoże, a następnie </w:t>
      </w:r>
      <w:proofErr w:type="spellStart"/>
      <w:r w:rsidR="00AD64F5">
        <w:t>foto</w:t>
      </w:r>
      <w:r w:rsidR="003F7E67">
        <w:t>depozycji</w:t>
      </w:r>
      <w:proofErr w:type="spellEnd"/>
      <w:r w:rsidR="003F7E67">
        <w:t xml:space="preserve"> </w:t>
      </w:r>
      <w:proofErr w:type="spellStart"/>
      <w:r w:rsidR="003F7E67">
        <w:t>nanocząstek</w:t>
      </w:r>
      <w:proofErr w:type="spellEnd"/>
      <w:r w:rsidR="003F7E67">
        <w:t xml:space="preserve"> metalicznych. Kluczowym </w:t>
      </w:r>
      <w:r w:rsidR="00B31B5A">
        <w:t>etapem</w:t>
      </w:r>
      <w:r w:rsidR="003F7E67">
        <w:t xml:space="preserve"> wpływający</w:t>
      </w:r>
      <w:r w:rsidR="00AD64F5">
        <w:t>m</w:t>
      </w:r>
      <w:r w:rsidR="003F7E67">
        <w:t xml:space="preserve"> na jakość </w:t>
      </w:r>
      <w:r w:rsidR="00E9446D">
        <w:t>platform</w:t>
      </w:r>
      <w:r w:rsidR="003F7E67">
        <w:t xml:space="preserve"> SERS jest kontrola </w:t>
      </w:r>
      <w:r w:rsidR="00B31B5A">
        <w:t>indukowanej promieniowanie</w:t>
      </w:r>
      <w:r w:rsidR="00CE1B97">
        <w:t xml:space="preserve">m UV </w:t>
      </w:r>
      <w:proofErr w:type="spellStart"/>
      <w:r w:rsidR="00CE1B97">
        <w:t>fotoredukcji</w:t>
      </w:r>
      <w:proofErr w:type="spellEnd"/>
      <w:r w:rsidR="00B31B5A">
        <w:t xml:space="preserve"> jonów </w:t>
      </w:r>
      <w:r w:rsidR="00CE1B97">
        <w:t xml:space="preserve">metalu oraz </w:t>
      </w:r>
      <w:r w:rsidR="00B31B5A">
        <w:t xml:space="preserve">wzrostu </w:t>
      </w:r>
      <w:proofErr w:type="spellStart"/>
      <w:r w:rsidR="00B31B5A">
        <w:t>nanocząstek</w:t>
      </w:r>
      <w:proofErr w:type="spellEnd"/>
      <w:r w:rsidR="00B31B5A">
        <w:t xml:space="preserve"> w celu osiągnięcia określonego rozmiaru, ilości oraz równomiernego pokrycia powierzchni półprzewodnika. </w:t>
      </w:r>
      <w:r w:rsidR="00CE1B97">
        <w:t>P</w:t>
      </w:r>
      <w:r w:rsidR="003F7E67">
        <w:t>olega</w:t>
      </w:r>
      <w:r w:rsidR="00CE1B97">
        <w:t xml:space="preserve"> ona</w:t>
      </w:r>
      <w:r w:rsidR="003F7E67">
        <w:t xml:space="preserve"> na optymalizacji tak</w:t>
      </w:r>
      <w:r w:rsidR="00B31B5A">
        <w:t xml:space="preserve">ich parametrów jak: natężenie i </w:t>
      </w:r>
      <w:r w:rsidR="003F7E67">
        <w:t>długość fali promieniowania UV, czas naświetlania półprzewodnika w obecności jonów metalu, stężenie jonów metalu or</w:t>
      </w:r>
      <w:r w:rsidR="00CE1B97">
        <w:t>az dodatku substancji</w:t>
      </w:r>
      <w:r w:rsidR="003F7E67">
        <w:t xml:space="preserve"> </w:t>
      </w:r>
      <w:r w:rsidR="00CE1B97">
        <w:t xml:space="preserve">wpływających na separację </w:t>
      </w:r>
      <w:proofErr w:type="spellStart"/>
      <w:r w:rsidR="00CE1B97">
        <w:t>fotoindukowanych</w:t>
      </w:r>
      <w:proofErr w:type="spellEnd"/>
      <w:r w:rsidR="00CE1B97">
        <w:t xml:space="preserve"> ładunków. Otrzymane</w:t>
      </w:r>
      <w:r w:rsidR="003F7E67">
        <w:t xml:space="preserve"> podłoża </w:t>
      </w:r>
      <w:r w:rsidR="00CE1B97">
        <w:t>poddano</w:t>
      </w:r>
      <w:r w:rsidR="003F7E67">
        <w:t xml:space="preserve"> analizie mi</w:t>
      </w:r>
      <w:r w:rsidR="00B31B5A">
        <w:t>kroskopowej (SEM) i </w:t>
      </w:r>
      <w:r w:rsidR="003F7E67">
        <w:t xml:space="preserve">spektroskopowej (EDS, </w:t>
      </w:r>
      <w:proofErr w:type="spellStart"/>
      <w:r w:rsidR="003F7E67">
        <w:t>UV-Vis</w:t>
      </w:r>
      <w:proofErr w:type="spellEnd"/>
      <w:r w:rsidR="003F7E67">
        <w:t xml:space="preserve">, </w:t>
      </w:r>
      <w:proofErr w:type="spellStart"/>
      <w:r w:rsidR="003F7E67">
        <w:t>Raman</w:t>
      </w:r>
      <w:proofErr w:type="spellEnd"/>
      <w:r w:rsidR="003F7E67">
        <w:t xml:space="preserve">). </w:t>
      </w:r>
      <w:r w:rsidR="004D74DE">
        <w:t>B</w:t>
      </w:r>
      <w:r w:rsidR="00CE1B97">
        <w:t xml:space="preserve">adania </w:t>
      </w:r>
      <w:r w:rsidR="004D74DE">
        <w:t xml:space="preserve">SERS </w:t>
      </w:r>
      <w:r w:rsidR="00CE1B97">
        <w:t>wykazały, że</w:t>
      </w:r>
      <w:r w:rsidR="003F7E67">
        <w:t xml:space="preserve"> wzmocnieni</w:t>
      </w:r>
      <w:r w:rsidR="00CE1B97">
        <w:t>e</w:t>
      </w:r>
      <w:r w:rsidR="003F7E67">
        <w:t xml:space="preserve"> sygnału dla kwasu 4-merkaptobenzoesowego (4-MBA) </w:t>
      </w:r>
      <w:r w:rsidR="00CE1B97">
        <w:t xml:space="preserve">wyniosło </w:t>
      </w:r>
      <w:r w:rsidR="003F7E67">
        <w:t>od 0,6×10</w:t>
      </w:r>
      <w:r w:rsidR="003F7E67" w:rsidRPr="00AD64F5">
        <w:rPr>
          <w:vertAlign w:val="superscript"/>
        </w:rPr>
        <w:t>4</w:t>
      </w:r>
      <w:r w:rsidR="003F7E67">
        <w:t xml:space="preserve"> do 7,1×10</w:t>
      </w:r>
      <w:r w:rsidR="003F7E67" w:rsidRPr="00AD64F5">
        <w:rPr>
          <w:vertAlign w:val="superscript"/>
        </w:rPr>
        <w:t>4</w:t>
      </w:r>
      <w:r w:rsidR="00B31B5A">
        <w:t xml:space="preserve"> dla </w:t>
      </w:r>
      <w:r w:rsidR="00CE1B97">
        <w:t>platform</w:t>
      </w:r>
      <w:r w:rsidR="00B31B5A">
        <w:t xml:space="preserve"> z </w:t>
      </w:r>
      <w:proofErr w:type="spellStart"/>
      <w:r w:rsidR="003F7E67">
        <w:t>nanostrukturami</w:t>
      </w:r>
      <w:proofErr w:type="spellEnd"/>
      <w:r w:rsidR="003F7E67">
        <w:t xml:space="preserve"> złota</w:t>
      </w:r>
      <w:r w:rsidR="003F7E67" w:rsidRPr="00AD64F5">
        <w:rPr>
          <w:vertAlign w:val="superscript"/>
        </w:rPr>
        <w:t>1</w:t>
      </w:r>
      <w:r w:rsidR="003F7E67">
        <w:t xml:space="preserve"> i od 5,1×10</w:t>
      </w:r>
      <w:r w:rsidR="003F7E67" w:rsidRPr="00AD64F5">
        <w:rPr>
          <w:vertAlign w:val="superscript"/>
        </w:rPr>
        <w:t>4</w:t>
      </w:r>
      <w:r w:rsidR="003F7E67">
        <w:t xml:space="preserve"> do 1,2×10</w:t>
      </w:r>
      <w:r w:rsidR="003F7E67" w:rsidRPr="00AD64F5">
        <w:rPr>
          <w:vertAlign w:val="superscript"/>
        </w:rPr>
        <w:t>6</w:t>
      </w:r>
      <w:r w:rsidR="00AD64F5">
        <w:t xml:space="preserve"> dla </w:t>
      </w:r>
      <w:r w:rsidR="00CE1B97">
        <w:t>platform</w:t>
      </w:r>
      <w:r w:rsidR="00AD64F5">
        <w:t xml:space="preserve"> z </w:t>
      </w:r>
      <w:proofErr w:type="spellStart"/>
      <w:r w:rsidR="003F7E67">
        <w:t>nanostrukturami</w:t>
      </w:r>
      <w:proofErr w:type="spellEnd"/>
      <w:r w:rsidR="003F7E67">
        <w:t xml:space="preserve"> srebra</w:t>
      </w:r>
      <w:r w:rsidR="003F7E67" w:rsidRPr="00AD64F5">
        <w:rPr>
          <w:vertAlign w:val="superscript"/>
        </w:rPr>
        <w:t>2</w:t>
      </w:r>
      <w:r w:rsidR="00A707AA">
        <w:t>. U</w:t>
      </w:r>
      <w:r w:rsidR="003F7E67">
        <w:t>zyskano</w:t>
      </w:r>
      <w:r w:rsidR="00A707AA">
        <w:t xml:space="preserve"> także niski</w:t>
      </w:r>
      <w:r w:rsidR="003F7E67">
        <w:t xml:space="preserve"> limit detekcji sygnału SERS dla zieleni malachitowej na poziomie 9×10</w:t>
      </w:r>
      <w:r w:rsidR="003F7E67" w:rsidRPr="00A707AA">
        <w:rPr>
          <w:vertAlign w:val="superscript"/>
        </w:rPr>
        <w:t>-11</w:t>
      </w:r>
      <w:r w:rsidR="003F7E67">
        <w:t xml:space="preserve"> M dla podłoża z </w:t>
      </w:r>
      <w:proofErr w:type="spellStart"/>
      <w:r w:rsidR="003F7E67">
        <w:t>nanostrukturami</w:t>
      </w:r>
      <w:proofErr w:type="spellEnd"/>
      <w:r w:rsidR="003F7E67">
        <w:t xml:space="preserve"> złota</w:t>
      </w:r>
      <w:r w:rsidR="003F7E67" w:rsidRPr="00A707AA">
        <w:rPr>
          <w:vertAlign w:val="superscript"/>
        </w:rPr>
        <w:t>1</w:t>
      </w:r>
      <w:r w:rsidR="003F7E67">
        <w:t>.</w:t>
      </w:r>
      <w:r w:rsidR="00A707AA">
        <w:t xml:space="preserve"> </w:t>
      </w:r>
      <w:r w:rsidR="003F7E67">
        <w:t xml:space="preserve">Zastosowanie </w:t>
      </w:r>
      <w:r w:rsidR="00A707AA">
        <w:t>układu półprzewodnik-metal</w:t>
      </w:r>
      <w:r w:rsidR="003F7E67">
        <w:t xml:space="preserve"> </w:t>
      </w:r>
      <w:r w:rsidR="00A707AA">
        <w:t xml:space="preserve">daje </w:t>
      </w:r>
      <w:r w:rsidR="002C3C62">
        <w:t xml:space="preserve">także </w:t>
      </w:r>
      <w:r w:rsidR="003F7E67">
        <w:t xml:space="preserve">możliwość </w:t>
      </w:r>
      <w:r w:rsidR="00135E02">
        <w:t>dodatkowego</w:t>
      </w:r>
      <w:r w:rsidR="002C3C62">
        <w:t xml:space="preserve"> </w:t>
      </w:r>
      <w:r w:rsidR="003F7E67">
        <w:t xml:space="preserve">wzbudzenia </w:t>
      </w:r>
      <w:r w:rsidR="002C3C62">
        <w:t>układu promieniowaniem UV i</w:t>
      </w:r>
      <w:r w:rsidR="00A707AA">
        <w:t xml:space="preserve"> osiągnięcie wzmocnienia sygnału 4-MBA </w:t>
      </w:r>
      <w:r w:rsidR="00CE1B97">
        <w:t>od 4,6 do 18,8 razy</w:t>
      </w:r>
      <w:r w:rsidR="003F7E67">
        <w:t xml:space="preserve"> </w:t>
      </w:r>
      <w:r w:rsidR="00A707AA">
        <w:t>(</w:t>
      </w:r>
      <w:r w:rsidR="002C3C62">
        <w:t>w </w:t>
      </w:r>
      <w:r w:rsidR="003F7E67">
        <w:t xml:space="preserve">zależności od próbki) w odniesieniu do </w:t>
      </w:r>
      <w:r w:rsidR="00CE1B97">
        <w:t>pomiaru</w:t>
      </w:r>
      <w:r w:rsidR="003F7E67">
        <w:t xml:space="preserve"> </w:t>
      </w:r>
      <w:r w:rsidR="002C3C62">
        <w:t>bez naświetlania</w:t>
      </w:r>
      <w:r w:rsidR="003F7E67">
        <w:t xml:space="preserve">. </w:t>
      </w:r>
    </w:p>
    <w:p w:rsidR="00CE1B97" w:rsidRDefault="00CE1B97" w:rsidP="003F7E67"/>
    <w:p w:rsidR="003F7E67" w:rsidRPr="00B31B5A" w:rsidRDefault="003F7E67" w:rsidP="003F7E67">
      <w:pPr>
        <w:rPr>
          <w:b/>
          <w:sz w:val="16"/>
          <w:szCs w:val="16"/>
          <w:lang w:val="fr-FR"/>
        </w:rPr>
      </w:pPr>
      <w:r w:rsidRPr="004D74DE">
        <w:rPr>
          <w:b/>
          <w:sz w:val="16"/>
          <w:szCs w:val="16"/>
          <w:lang w:val="fr-FR"/>
        </w:rPr>
        <w:t xml:space="preserve">[1] E. Wiercigroch et al. </w:t>
      </w:r>
      <w:r w:rsidRPr="00B31B5A">
        <w:rPr>
          <w:b/>
          <w:sz w:val="16"/>
          <w:szCs w:val="16"/>
          <w:lang w:val="fr-FR"/>
        </w:rPr>
        <w:t>Appl.Surf.Sci., 2020, 529, 147021</w:t>
      </w:r>
    </w:p>
    <w:p w:rsidR="008C65A3" w:rsidRPr="00B31B5A" w:rsidRDefault="003F7E67">
      <w:pPr>
        <w:rPr>
          <w:b/>
          <w:sz w:val="16"/>
          <w:szCs w:val="16"/>
          <w:lang w:val="fr-FR"/>
        </w:rPr>
      </w:pPr>
      <w:r w:rsidRPr="00B31B5A">
        <w:rPr>
          <w:b/>
          <w:sz w:val="16"/>
          <w:szCs w:val="16"/>
          <w:lang w:val="fr-FR"/>
        </w:rPr>
        <w:t>[2] E. Wiercigroch et al. J. Raman Spectrosc., 2019, 50, 1649-1660</w:t>
      </w:r>
    </w:p>
    <w:sectPr w:rsidR="008C65A3" w:rsidRPr="00B31B5A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35E02"/>
    <w:rsid w:val="002C3C62"/>
    <w:rsid w:val="003C3F1A"/>
    <w:rsid w:val="003F7E67"/>
    <w:rsid w:val="00446766"/>
    <w:rsid w:val="004D74DE"/>
    <w:rsid w:val="00502B08"/>
    <w:rsid w:val="005E4224"/>
    <w:rsid w:val="00607E6B"/>
    <w:rsid w:val="00672BF1"/>
    <w:rsid w:val="007C57E4"/>
    <w:rsid w:val="008C65A3"/>
    <w:rsid w:val="00920A29"/>
    <w:rsid w:val="009B5355"/>
    <w:rsid w:val="009D0857"/>
    <w:rsid w:val="00A707AA"/>
    <w:rsid w:val="00AD64F5"/>
    <w:rsid w:val="00B31B5A"/>
    <w:rsid w:val="00C335C1"/>
    <w:rsid w:val="00CE1B97"/>
    <w:rsid w:val="00E9446D"/>
    <w:rsid w:val="00E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</cp:lastModifiedBy>
  <cp:revision>8</cp:revision>
  <cp:lastPrinted>2022-04-28T13:12:00Z</cp:lastPrinted>
  <dcterms:created xsi:type="dcterms:W3CDTF">2022-04-28T10:11:00Z</dcterms:created>
  <dcterms:modified xsi:type="dcterms:W3CDTF">2022-04-30T10:54:00Z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