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C581" w14:textId="77777777" w:rsidR="0079255D" w:rsidRDefault="003D3B74" w:rsidP="001B2EF3">
      <w:pPr>
        <w:pStyle w:val="Tytu"/>
        <w:rPr>
          <w:lang w:val="en-US"/>
        </w:rPr>
      </w:pPr>
      <w:bookmarkStart w:id="0" w:name="_GoBack"/>
      <w:bookmarkEnd w:id="0"/>
      <w:r w:rsidRPr="0037319F">
        <w:rPr>
          <w:lang w:val="en-US"/>
        </w:rPr>
        <w:t>ULTRATHIN METAL OXIDE and NITRIDE FILMS</w:t>
      </w:r>
      <w:r w:rsidR="003B03A5" w:rsidRPr="0037319F">
        <w:rPr>
          <w:lang w:val="en-US"/>
        </w:rPr>
        <w:t>:</w:t>
      </w:r>
    </w:p>
    <w:p w14:paraId="6C0ADF9E" w14:textId="4A759AEA" w:rsidR="0079255D" w:rsidRDefault="00DD120D" w:rsidP="001B2EF3">
      <w:pPr>
        <w:pStyle w:val="Tytu"/>
        <w:rPr>
          <w:lang w:val="en-US"/>
        </w:rPr>
      </w:pPr>
      <w:r>
        <w:rPr>
          <w:lang w:val="en-US"/>
        </w:rPr>
        <w:t xml:space="preserve">BRINGING </w:t>
      </w:r>
      <w:r w:rsidR="00BC4985">
        <w:rPr>
          <w:lang w:val="en-US"/>
        </w:rPr>
        <w:t xml:space="preserve">THE </w:t>
      </w:r>
      <w:r w:rsidR="0067478F" w:rsidRPr="0037319F">
        <w:rPr>
          <w:lang w:val="en-US"/>
        </w:rPr>
        <w:t>WELL-KNOWN COMPOUNDS</w:t>
      </w:r>
    </w:p>
    <w:p w14:paraId="2F425D5B" w14:textId="783193FA" w:rsidR="004A046F" w:rsidRPr="0037319F" w:rsidRDefault="00DD120D" w:rsidP="001B2EF3">
      <w:pPr>
        <w:pStyle w:val="Tytu"/>
        <w:rPr>
          <w:lang w:val="en-US"/>
        </w:rPr>
      </w:pPr>
      <w:r>
        <w:rPr>
          <w:lang w:val="en-US"/>
        </w:rPr>
        <w:t>TO</w:t>
      </w:r>
      <w:r w:rsidR="0067478F" w:rsidRPr="0037319F">
        <w:rPr>
          <w:lang w:val="en-US"/>
        </w:rPr>
        <w:t xml:space="preserve"> </w:t>
      </w:r>
      <w:r w:rsidR="001B2EF3">
        <w:rPr>
          <w:lang w:val="en-US"/>
        </w:rPr>
        <w:t>A UNIT-</w:t>
      </w:r>
      <w:r w:rsidR="0067478F" w:rsidRPr="0037319F">
        <w:rPr>
          <w:lang w:val="en-US"/>
        </w:rPr>
        <w:t>CELL THICKNESS</w:t>
      </w:r>
    </w:p>
    <w:p w14:paraId="76DA066E" w14:textId="77777777" w:rsidR="003C3F1A" w:rsidRPr="0037319F" w:rsidRDefault="003C3F1A" w:rsidP="003C3F1A">
      <w:pPr>
        <w:pStyle w:val="Tytu"/>
        <w:rPr>
          <w:lang w:val="en-US"/>
        </w:rPr>
      </w:pPr>
    </w:p>
    <w:p w14:paraId="2535A1C6" w14:textId="3C768FAA" w:rsidR="003C3F1A" w:rsidRPr="0037319F" w:rsidRDefault="001C38AF" w:rsidP="003C3F1A">
      <w:pPr>
        <w:pStyle w:val="Autorzy"/>
        <w:rPr>
          <w:u w:val="single"/>
          <w:vertAlign w:val="superscript"/>
          <w:lang w:val="en-US"/>
        </w:rPr>
      </w:pPr>
      <w:r w:rsidRPr="0037319F">
        <w:rPr>
          <w:caps w:val="0"/>
          <w:u w:val="single"/>
          <w:lang w:val="en-US"/>
        </w:rPr>
        <w:t>Mikołaj Lewandowski</w:t>
      </w:r>
    </w:p>
    <w:p w14:paraId="3422B5F8" w14:textId="08C5E57A" w:rsidR="003C3F1A" w:rsidRPr="0037319F" w:rsidRDefault="001C38AF" w:rsidP="003C3F1A">
      <w:pPr>
        <w:jc w:val="center"/>
        <w:rPr>
          <w:lang w:val="en-US"/>
        </w:rPr>
      </w:pPr>
      <w:r w:rsidRPr="0037319F">
        <w:rPr>
          <w:lang w:val="en-US"/>
        </w:rPr>
        <w:t xml:space="preserve">NanoBioMedical Centre, Adam Mickiewicz University, </w:t>
      </w:r>
      <w:proofErr w:type="spellStart"/>
      <w:r w:rsidRPr="0037319F">
        <w:rPr>
          <w:lang w:val="en-US"/>
        </w:rPr>
        <w:t>Wszechnicy</w:t>
      </w:r>
      <w:proofErr w:type="spellEnd"/>
      <w:r w:rsidRPr="0037319F">
        <w:rPr>
          <w:lang w:val="en-US"/>
        </w:rPr>
        <w:t xml:space="preserve"> </w:t>
      </w:r>
      <w:proofErr w:type="spellStart"/>
      <w:r w:rsidRPr="0037319F">
        <w:rPr>
          <w:lang w:val="en-US"/>
        </w:rPr>
        <w:t>Piastowskiej</w:t>
      </w:r>
      <w:proofErr w:type="spellEnd"/>
      <w:r w:rsidRPr="0037319F">
        <w:rPr>
          <w:lang w:val="en-US"/>
        </w:rPr>
        <w:t xml:space="preserve"> 3, 61-614 Poznań, Poland</w:t>
      </w:r>
    </w:p>
    <w:p w14:paraId="7FC937DC" w14:textId="2B04D936" w:rsidR="003C3F1A" w:rsidRPr="0037319F" w:rsidRDefault="001C38AF" w:rsidP="0079255D">
      <w:pPr>
        <w:pStyle w:val="email"/>
        <w:rPr>
          <w:lang w:val="en-US"/>
        </w:rPr>
      </w:pPr>
      <w:r w:rsidRPr="0037319F">
        <w:rPr>
          <w:lang w:val="en-US"/>
        </w:rPr>
        <w:t>lewandowski@amu.edu.pl</w:t>
      </w:r>
    </w:p>
    <w:p w14:paraId="6570E7BC" w14:textId="77777777" w:rsidR="003C3F1A" w:rsidRPr="0037319F" w:rsidRDefault="003C3F1A" w:rsidP="003D3B74">
      <w:pPr>
        <w:pStyle w:val="Tekstpodstawowywcity"/>
        <w:ind w:firstLine="0"/>
        <w:rPr>
          <w:lang w:val="en-US"/>
        </w:rPr>
      </w:pPr>
    </w:p>
    <w:p w14:paraId="6752234E" w14:textId="2279CE58" w:rsidR="008C65A3" w:rsidRDefault="00542D97" w:rsidP="003B03A5">
      <w:pPr>
        <w:rPr>
          <w:rFonts w:eastAsia="MS Mincho"/>
          <w:lang w:val="en-US"/>
        </w:rPr>
      </w:pPr>
      <w:r w:rsidRPr="0037319F">
        <w:rPr>
          <w:rFonts w:eastAsia="MS Mincho"/>
          <w:lang w:val="en-US"/>
        </w:rPr>
        <w:tab/>
      </w:r>
      <w:r w:rsidR="003B03A5" w:rsidRPr="0037319F">
        <w:rPr>
          <w:rFonts w:eastAsia="MS Mincho"/>
          <w:lang w:val="en-US"/>
        </w:rPr>
        <w:t xml:space="preserve">Bringing the well-known </w:t>
      </w:r>
      <w:r w:rsidR="00DD120D">
        <w:rPr>
          <w:rFonts w:eastAsia="MS Mincho"/>
          <w:lang w:val="en-US"/>
        </w:rPr>
        <w:t>bulk materials</w:t>
      </w:r>
      <w:r w:rsidR="003B03A5" w:rsidRPr="0037319F">
        <w:rPr>
          <w:rFonts w:eastAsia="MS Mincho"/>
          <w:lang w:val="en-US"/>
        </w:rPr>
        <w:t xml:space="preserve"> to a unit-cell thickness </w:t>
      </w:r>
      <w:r w:rsidR="00BC4985">
        <w:rPr>
          <w:rFonts w:eastAsia="MS Mincho"/>
          <w:lang w:val="en-US"/>
        </w:rPr>
        <w:t xml:space="preserve">may </w:t>
      </w:r>
      <w:r w:rsidR="003B03A5" w:rsidRPr="0037319F">
        <w:rPr>
          <w:rFonts w:eastAsia="MS Mincho"/>
          <w:lang w:val="en-US"/>
        </w:rPr>
        <w:t xml:space="preserve">significantly </w:t>
      </w:r>
      <w:r w:rsidR="0037319F" w:rsidRPr="0037319F">
        <w:rPr>
          <w:rFonts w:eastAsia="MS Mincho"/>
          <w:lang w:val="en-US"/>
        </w:rPr>
        <w:t>influence</w:t>
      </w:r>
      <w:r w:rsidR="003B03A5" w:rsidRPr="0037319F">
        <w:rPr>
          <w:rFonts w:eastAsia="MS Mincho"/>
          <w:lang w:val="en-US"/>
        </w:rPr>
        <w:t xml:space="preserve"> their </w:t>
      </w:r>
      <w:r w:rsidR="00A01CEE">
        <w:rPr>
          <w:rFonts w:eastAsia="MS Mincho"/>
          <w:lang w:val="en-US"/>
        </w:rPr>
        <w:t xml:space="preserve">structure and </w:t>
      </w:r>
      <w:r w:rsidR="00C76E36">
        <w:rPr>
          <w:rFonts w:eastAsia="MS Mincho"/>
          <w:lang w:val="en-US"/>
        </w:rPr>
        <w:t>physicochemical properties.</w:t>
      </w:r>
      <w:r w:rsidRPr="0037319F">
        <w:rPr>
          <w:rFonts w:eastAsia="MS Mincho"/>
          <w:lang w:val="en-US"/>
        </w:rPr>
        <w:t xml:space="preserve"> </w:t>
      </w:r>
      <w:r w:rsidR="00A01CEE">
        <w:rPr>
          <w:rFonts w:eastAsia="MS Mincho"/>
          <w:lang w:val="en-US"/>
        </w:rPr>
        <w:t>As an example, u</w:t>
      </w:r>
      <w:r w:rsidR="00DD120D" w:rsidRPr="0037319F">
        <w:rPr>
          <w:rFonts w:eastAsia="MS Mincho"/>
          <w:lang w:val="en-US"/>
        </w:rPr>
        <w:t>ltrathin (&lt; 1 nm-thick) films of metal/non-metal compounds, such as metal oxides, nitrides or sulfides</w:t>
      </w:r>
      <w:r w:rsidR="00AB2958">
        <w:rPr>
          <w:rFonts w:eastAsia="MS Mincho"/>
          <w:lang w:val="en-US"/>
        </w:rPr>
        <w:t xml:space="preserve"> epitaxially grown on single-crystal supports</w:t>
      </w:r>
      <w:r w:rsidR="00DD120D" w:rsidRPr="0037319F">
        <w:rPr>
          <w:rFonts w:eastAsia="MS Mincho"/>
          <w:lang w:val="en-US"/>
        </w:rPr>
        <w:t xml:space="preserve">, </w:t>
      </w:r>
      <w:r w:rsidR="001B2EF3">
        <w:rPr>
          <w:rFonts w:eastAsia="MS Mincho"/>
          <w:lang w:val="en-US"/>
        </w:rPr>
        <w:t>are characterized by</w:t>
      </w:r>
      <w:r w:rsidR="00DD120D" w:rsidRPr="0037319F">
        <w:rPr>
          <w:rFonts w:eastAsia="MS Mincho"/>
          <w:lang w:val="en-US"/>
        </w:rPr>
        <w:t xml:space="preserve"> unique </w:t>
      </w:r>
      <w:r w:rsidR="00A01CEE">
        <w:rPr>
          <w:rFonts w:eastAsia="MS Mincho"/>
          <w:lang w:val="en-US"/>
        </w:rPr>
        <w:t xml:space="preserve">electronic, catalytic and magnetic properties not observed for their bulk counterparts. </w:t>
      </w:r>
      <w:r w:rsidRPr="0037319F">
        <w:rPr>
          <w:rFonts w:eastAsia="MS Mincho"/>
          <w:lang w:val="en-US"/>
        </w:rPr>
        <w:t xml:space="preserve">Such films also exhibit superior structural flexibility, undergoing phase transitions </w:t>
      </w:r>
      <w:r w:rsidR="0067478F" w:rsidRPr="0037319F">
        <w:rPr>
          <w:rFonts w:eastAsia="MS Mincho"/>
          <w:lang w:val="en-US"/>
        </w:rPr>
        <w:t>upon exposure</w:t>
      </w:r>
      <w:r w:rsidRPr="0037319F">
        <w:rPr>
          <w:rFonts w:eastAsia="MS Mincho"/>
          <w:lang w:val="en-US"/>
        </w:rPr>
        <w:t xml:space="preserve"> to </w:t>
      </w:r>
      <w:r w:rsidR="00C1422C">
        <w:rPr>
          <w:rFonts w:eastAsia="MS Mincho"/>
          <w:lang w:val="en-US"/>
        </w:rPr>
        <w:t>external</w:t>
      </w:r>
      <w:r w:rsidRPr="0037319F">
        <w:rPr>
          <w:rFonts w:eastAsia="MS Mincho"/>
          <w:lang w:val="en-US"/>
        </w:rPr>
        <w:t xml:space="preserve"> factors (such as </w:t>
      </w:r>
      <w:r w:rsidR="0067478F" w:rsidRPr="0037319F">
        <w:rPr>
          <w:rFonts w:eastAsia="MS Mincho"/>
          <w:lang w:val="en-US"/>
        </w:rPr>
        <w:t xml:space="preserve">traces of </w:t>
      </w:r>
      <w:r w:rsidRPr="0037319F">
        <w:rPr>
          <w:rFonts w:eastAsia="MS Mincho"/>
          <w:lang w:val="en-US"/>
        </w:rPr>
        <w:t xml:space="preserve">reactive </w:t>
      </w:r>
      <w:r w:rsidR="0067478F" w:rsidRPr="0037319F">
        <w:rPr>
          <w:rFonts w:eastAsia="MS Mincho"/>
          <w:lang w:val="en-US"/>
        </w:rPr>
        <w:t>gases</w:t>
      </w:r>
      <w:r w:rsidRPr="0037319F">
        <w:rPr>
          <w:rFonts w:eastAsia="MS Mincho"/>
          <w:lang w:val="en-US"/>
        </w:rPr>
        <w:t xml:space="preserve"> or high temperature</w:t>
      </w:r>
      <w:r w:rsidR="008756DA">
        <w:rPr>
          <w:rFonts w:eastAsia="MS Mincho"/>
          <w:lang w:val="en-US"/>
        </w:rPr>
        <w:t>s</w:t>
      </w:r>
      <w:r w:rsidRPr="0037319F">
        <w:rPr>
          <w:rFonts w:eastAsia="MS Mincho"/>
          <w:lang w:val="en-US"/>
        </w:rPr>
        <w:t>)</w:t>
      </w:r>
      <w:r w:rsidR="001B2EF3">
        <w:rPr>
          <w:rFonts w:eastAsia="MS Mincho"/>
          <w:lang w:val="en-US"/>
        </w:rPr>
        <w:t xml:space="preserve"> [1,2]</w:t>
      </w:r>
      <w:r w:rsidRPr="0037319F">
        <w:rPr>
          <w:rFonts w:eastAsia="MS Mincho"/>
          <w:lang w:val="en-US"/>
        </w:rPr>
        <w:t>.</w:t>
      </w:r>
      <w:r w:rsidR="00C76E36" w:rsidRPr="00C76E36">
        <w:rPr>
          <w:rFonts w:eastAsia="MS Mincho"/>
          <w:lang w:val="en-US"/>
        </w:rPr>
        <w:t xml:space="preserve"> </w:t>
      </w:r>
      <w:r w:rsidR="00C76E36">
        <w:rPr>
          <w:rFonts w:eastAsia="MS Mincho"/>
          <w:lang w:val="en-US"/>
        </w:rPr>
        <w:t>All th</w:t>
      </w:r>
      <w:r w:rsidR="00AB2958">
        <w:rPr>
          <w:rFonts w:eastAsia="MS Mincho"/>
          <w:lang w:val="en-US"/>
        </w:rPr>
        <w:t>i</w:t>
      </w:r>
      <w:r w:rsidR="00C76E36">
        <w:rPr>
          <w:rFonts w:eastAsia="MS Mincho"/>
          <w:lang w:val="en-US"/>
        </w:rPr>
        <w:t>s make</w:t>
      </w:r>
      <w:r w:rsidR="00AB2958">
        <w:rPr>
          <w:rFonts w:eastAsia="MS Mincho"/>
          <w:lang w:val="en-US"/>
        </w:rPr>
        <w:t>s</w:t>
      </w:r>
      <w:r w:rsidR="00C76E36">
        <w:rPr>
          <w:rFonts w:eastAsia="MS Mincho"/>
          <w:lang w:val="en-US"/>
        </w:rPr>
        <w:t xml:space="preserve"> </w:t>
      </w:r>
      <w:r w:rsidR="00AB2958">
        <w:rPr>
          <w:rFonts w:eastAsia="MS Mincho"/>
          <w:lang w:val="en-US"/>
        </w:rPr>
        <w:t>them</w:t>
      </w:r>
      <w:r w:rsidR="008756DA">
        <w:rPr>
          <w:rFonts w:eastAsia="MS Mincho"/>
          <w:lang w:val="en-US"/>
        </w:rPr>
        <w:t xml:space="preserve"> </w:t>
      </w:r>
      <w:r w:rsidR="00C76E36" w:rsidRPr="0037319F">
        <w:rPr>
          <w:rFonts w:eastAsia="MS Mincho"/>
          <w:lang w:val="en-US"/>
        </w:rPr>
        <w:t xml:space="preserve">promising </w:t>
      </w:r>
      <w:r w:rsidR="00154380">
        <w:rPr>
          <w:rFonts w:eastAsia="MS Mincho"/>
          <w:lang w:val="en-US"/>
        </w:rPr>
        <w:t xml:space="preserve">candidates </w:t>
      </w:r>
      <w:r w:rsidR="00C76E36" w:rsidRPr="0037319F">
        <w:rPr>
          <w:rFonts w:eastAsia="MS Mincho"/>
          <w:lang w:val="en-US"/>
        </w:rPr>
        <w:t>for applications in various technological fields</w:t>
      </w:r>
      <w:r w:rsidR="00C76E36">
        <w:rPr>
          <w:rFonts w:eastAsia="MS Mincho"/>
          <w:lang w:val="en-US"/>
        </w:rPr>
        <w:t xml:space="preserve">, </w:t>
      </w:r>
      <w:r w:rsidR="001B2EF3">
        <w:rPr>
          <w:rFonts w:eastAsia="MS Mincho"/>
          <w:lang w:val="en-US"/>
        </w:rPr>
        <w:t>including</w:t>
      </w:r>
      <w:r w:rsidR="00C76E36">
        <w:rPr>
          <w:rFonts w:eastAsia="MS Mincho"/>
          <w:lang w:val="en-US"/>
        </w:rPr>
        <w:t xml:space="preserve"> </w:t>
      </w:r>
      <w:proofErr w:type="spellStart"/>
      <w:r w:rsidR="00C76E36">
        <w:rPr>
          <w:rFonts w:eastAsia="MS Mincho"/>
          <w:lang w:val="en-US"/>
        </w:rPr>
        <w:t>nanoelectronics</w:t>
      </w:r>
      <w:proofErr w:type="spellEnd"/>
      <w:r w:rsidR="00C76E36">
        <w:rPr>
          <w:rFonts w:eastAsia="MS Mincho"/>
          <w:lang w:val="en-US"/>
        </w:rPr>
        <w:t>, spintronics</w:t>
      </w:r>
      <w:r w:rsidR="001B2EF3">
        <w:rPr>
          <w:rFonts w:eastAsia="MS Mincho"/>
          <w:lang w:val="en-US"/>
        </w:rPr>
        <w:t xml:space="preserve"> and</w:t>
      </w:r>
      <w:r w:rsidR="00C76E36">
        <w:rPr>
          <w:rFonts w:eastAsia="MS Mincho"/>
          <w:lang w:val="en-US"/>
        </w:rPr>
        <w:t xml:space="preserve"> heterogeneous catalysis.</w:t>
      </w:r>
      <w:r w:rsidR="001B2EF3">
        <w:rPr>
          <w:rFonts w:eastAsia="MS Mincho"/>
          <w:lang w:val="en-US"/>
        </w:rPr>
        <w:t xml:space="preserve"> </w:t>
      </w:r>
      <w:r w:rsidR="00C1422C">
        <w:rPr>
          <w:rFonts w:eastAsia="MS Mincho"/>
          <w:lang w:val="en-US"/>
        </w:rPr>
        <w:t>T</w:t>
      </w:r>
      <w:r w:rsidR="001B2EF3">
        <w:rPr>
          <w:rFonts w:eastAsia="MS Mincho"/>
          <w:lang w:val="en-US"/>
        </w:rPr>
        <w:t xml:space="preserve">he lecture </w:t>
      </w:r>
      <w:r w:rsidR="00A46CB6">
        <w:rPr>
          <w:rFonts w:eastAsia="MS Mincho"/>
          <w:lang w:val="en-US"/>
        </w:rPr>
        <w:t>will focus</w:t>
      </w:r>
      <w:r w:rsidR="008756DA">
        <w:rPr>
          <w:rFonts w:eastAsia="MS Mincho"/>
          <w:lang w:val="en-US"/>
        </w:rPr>
        <w:t xml:space="preserve"> on</w:t>
      </w:r>
      <w:r w:rsidR="00C1422C">
        <w:rPr>
          <w:rFonts w:eastAsia="MS Mincho"/>
          <w:lang w:val="en-US"/>
        </w:rPr>
        <w:t xml:space="preserve"> </w:t>
      </w:r>
      <w:r w:rsidR="001B2EF3">
        <w:rPr>
          <w:rFonts w:eastAsia="MS Mincho"/>
          <w:lang w:val="en-US"/>
        </w:rPr>
        <w:t xml:space="preserve">the growth, structure </w:t>
      </w:r>
      <w:r w:rsidR="008756DA">
        <w:rPr>
          <w:rFonts w:eastAsia="MS Mincho"/>
          <w:lang w:val="en-US"/>
        </w:rPr>
        <w:t>and</w:t>
      </w:r>
      <w:r w:rsidR="001B2EF3">
        <w:rPr>
          <w:rFonts w:eastAsia="MS Mincho"/>
          <w:lang w:val="en-US"/>
        </w:rPr>
        <w:t xml:space="preserve"> properties of ultrathin </w:t>
      </w:r>
      <w:r w:rsidR="008756DA">
        <w:rPr>
          <w:rFonts w:eastAsia="MS Mincho"/>
          <w:lang w:val="en-US"/>
        </w:rPr>
        <w:t xml:space="preserve">metal oxide and nitride </w:t>
      </w:r>
      <w:r w:rsidR="001B2EF3">
        <w:rPr>
          <w:rFonts w:eastAsia="MS Mincho"/>
          <w:lang w:val="en-US"/>
        </w:rPr>
        <w:t>films</w:t>
      </w:r>
      <w:r w:rsidR="008756DA">
        <w:rPr>
          <w:rFonts w:eastAsia="MS Mincho"/>
          <w:lang w:val="en-US"/>
        </w:rPr>
        <w:t>, with iron oxides and nitrides as exemplary cases.</w:t>
      </w:r>
      <w:r w:rsidR="001B2EF3">
        <w:rPr>
          <w:rFonts w:eastAsia="MS Mincho"/>
          <w:lang w:val="en-US"/>
        </w:rPr>
        <w:t xml:space="preserve"> </w:t>
      </w:r>
      <w:r w:rsidR="00006B1E">
        <w:rPr>
          <w:rFonts w:eastAsia="MS Mincho"/>
          <w:lang w:val="en-US"/>
        </w:rPr>
        <w:t>The s</w:t>
      </w:r>
      <w:r w:rsidR="001B2EF3" w:rsidRPr="0037319F">
        <w:rPr>
          <w:rFonts w:eastAsia="MS Mincho"/>
          <w:lang w:val="en-US"/>
        </w:rPr>
        <w:t>canning tunneling microscopy (STM), low energy electron diffraction (LEED), X-ray photoelectron spectroscopy (XPS)</w:t>
      </w:r>
      <w:r w:rsidR="008756DA">
        <w:rPr>
          <w:rFonts w:eastAsia="MS Mincho"/>
          <w:lang w:val="en-US"/>
        </w:rPr>
        <w:t>,</w:t>
      </w:r>
      <w:r w:rsidR="00C1422C">
        <w:rPr>
          <w:rFonts w:eastAsia="MS Mincho"/>
          <w:lang w:val="en-US"/>
        </w:rPr>
        <w:t xml:space="preserve"> </w:t>
      </w:r>
      <w:r w:rsidR="001B2EF3" w:rsidRPr="0037319F">
        <w:rPr>
          <w:rFonts w:eastAsia="MS Mincho"/>
          <w:lang w:val="en-US"/>
        </w:rPr>
        <w:t xml:space="preserve">low energy electron microscopy (LEEM) </w:t>
      </w:r>
      <w:r w:rsidR="008756DA">
        <w:rPr>
          <w:rFonts w:eastAsia="MS Mincho"/>
          <w:lang w:val="en-US"/>
        </w:rPr>
        <w:t xml:space="preserve">and </w:t>
      </w:r>
      <w:r w:rsidR="001B2EF3" w:rsidRPr="0037319F">
        <w:rPr>
          <w:rFonts w:eastAsia="MS Mincho"/>
          <w:lang w:val="en-US"/>
        </w:rPr>
        <w:t xml:space="preserve">density functional theory (DFT) </w:t>
      </w:r>
      <w:r w:rsidR="008756DA">
        <w:rPr>
          <w:rFonts w:eastAsia="MS Mincho"/>
          <w:lang w:val="en-US"/>
        </w:rPr>
        <w:t>results – obtained</w:t>
      </w:r>
      <w:r w:rsidR="001B2EF3" w:rsidRPr="0037319F">
        <w:rPr>
          <w:rFonts w:eastAsia="MS Mincho"/>
          <w:lang w:val="en-US"/>
        </w:rPr>
        <w:t xml:space="preserve"> by our group and external collaborat</w:t>
      </w:r>
      <w:r w:rsidR="001B2EF3">
        <w:rPr>
          <w:rFonts w:eastAsia="MS Mincho"/>
          <w:lang w:val="en-US"/>
        </w:rPr>
        <w:t>ors</w:t>
      </w:r>
      <w:r w:rsidR="008756DA">
        <w:rPr>
          <w:rFonts w:eastAsia="MS Mincho"/>
          <w:lang w:val="en-US"/>
        </w:rPr>
        <w:t xml:space="preserve"> – provide universal </w:t>
      </w:r>
      <w:r w:rsidR="00A46CB6">
        <w:rPr>
          <w:rFonts w:eastAsia="MS Mincho"/>
          <w:lang w:val="en-US"/>
        </w:rPr>
        <w:t>guidelines</w:t>
      </w:r>
      <w:r w:rsidR="008756DA">
        <w:rPr>
          <w:rFonts w:eastAsia="MS Mincho"/>
          <w:lang w:val="en-US"/>
        </w:rPr>
        <w:t xml:space="preserve"> </w:t>
      </w:r>
      <w:r w:rsidR="00A46CB6">
        <w:rPr>
          <w:rFonts w:eastAsia="MS Mincho"/>
          <w:lang w:val="en-US"/>
        </w:rPr>
        <w:t>for designing</w:t>
      </w:r>
      <w:r w:rsidR="008756DA">
        <w:rPr>
          <w:rFonts w:eastAsia="MS Mincho"/>
          <w:lang w:val="en-US"/>
        </w:rPr>
        <w:t xml:space="preserve"> ultrathin </w:t>
      </w:r>
      <w:r w:rsidR="00006B1E">
        <w:rPr>
          <w:rFonts w:eastAsia="MS Mincho"/>
          <w:lang w:val="en-US"/>
        </w:rPr>
        <w:t xml:space="preserve">film metal oxide and nitride </w:t>
      </w:r>
      <w:r w:rsidR="008756DA">
        <w:rPr>
          <w:rFonts w:eastAsia="MS Mincho"/>
          <w:lang w:val="en-US"/>
        </w:rPr>
        <w:t>systems</w:t>
      </w:r>
      <w:r w:rsidR="00A46CB6">
        <w:rPr>
          <w:rFonts w:eastAsia="MS Mincho"/>
          <w:lang w:val="en-US"/>
        </w:rPr>
        <w:t xml:space="preserve"> with </w:t>
      </w:r>
      <w:r w:rsidR="00154380">
        <w:rPr>
          <w:rFonts w:eastAsia="MS Mincho"/>
          <w:lang w:val="en-US"/>
        </w:rPr>
        <w:t xml:space="preserve">a </w:t>
      </w:r>
      <w:r w:rsidR="00A46CB6">
        <w:rPr>
          <w:rFonts w:eastAsia="MS Mincho"/>
          <w:lang w:val="en-US"/>
        </w:rPr>
        <w:t>desired structure and properties</w:t>
      </w:r>
      <w:r w:rsidR="001B2EF3">
        <w:rPr>
          <w:rFonts w:eastAsia="MS Mincho"/>
          <w:lang w:val="en-US"/>
        </w:rPr>
        <w:t>.</w:t>
      </w:r>
    </w:p>
    <w:p w14:paraId="2AF6D27D" w14:textId="2886D2EA" w:rsidR="00A01CEE" w:rsidRPr="00DA7811" w:rsidRDefault="001B2EF3" w:rsidP="00A01CEE">
      <w:pPr>
        <w:rPr>
          <w:rFonts w:eastAsia="MS Mincho"/>
        </w:rPr>
      </w:pPr>
      <w:r>
        <w:rPr>
          <w:rFonts w:eastAsia="MS Mincho"/>
        </w:rPr>
        <w:t>[1</w:t>
      </w:r>
      <w:r w:rsidR="00A01CEE" w:rsidRPr="00DA7811">
        <w:rPr>
          <w:rFonts w:eastAsia="MS Mincho"/>
        </w:rPr>
        <w:t xml:space="preserve">] Y. </w:t>
      </w:r>
      <w:proofErr w:type="spellStart"/>
      <w:r w:rsidR="00A01CEE" w:rsidRPr="00DA7811">
        <w:rPr>
          <w:rFonts w:eastAsia="MS Mincho"/>
        </w:rPr>
        <w:t>Wang</w:t>
      </w:r>
      <w:proofErr w:type="spellEnd"/>
      <w:r w:rsidR="00A01CEE" w:rsidRPr="00DA7811">
        <w:rPr>
          <w:rFonts w:eastAsia="MS Mincho"/>
        </w:rPr>
        <w:t xml:space="preserve">, G. Carraro, H. </w:t>
      </w:r>
      <w:proofErr w:type="spellStart"/>
      <w:r w:rsidR="00A01CEE" w:rsidRPr="00DA7811">
        <w:rPr>
          <w:rFonts w:eastAsia="MS Mincho"/>
        </w:rPr>
        <w:t>Dawczak</w:t>
      </w:r>
      <w:proofErr w:type="spellEnd"/>
      <w:r w:rsidR="00A01CEE" w:rsidRPr="00DA7811">
        <w:rPr>
          <w:rFonts w:eastAsia="MS Mincho"/>
        </w:rPr>
        <w:t xml:space="preserve">-Dębicki, K. </w:t>
      </w:r>
      <w:proofErr w:type="spellStart"/>
      <w:r w:rsidR="00A01CEE" w:rsidRPr="00DA7811">
        <w:rPr>
          <w:rFonts w:eastAsia="MS Mincho"/>
        </w:rPr>
        <w:t>Synoradzki</w:t>
      </w:r>
      <w:proofErr w:type="spellEnd"/>
      <w:r w:rsidR="00A01CEE" w:rsidRPr="00DA7811">
        <w:rPr>
          <w:rFonts w:eastAsia="MS Mincho"/>
        </w:rPr>
        <w:t xml:space="preserve">, L. Savio, M. Lewandowski, Applied Surface Science 528 </w:t>
      </w:r>
      <w:r w:rsidR="00A01CEE">
        <w:rPr>
          <w:rFonts w:eastAsia="MS Mincho"/>
        </w:rPr>
        <w:t>(202</w:t>
      </w:r>
      <w:r>
        <w:rPr>
          <w:rFonts w:eastAsia="MS Mincho"/>
        </w:rPr>
        <w:t>0</w:t>
      </w:r>
      <w:r w:rsidR="00A01CEE">
        <w:rPr>
          <w:rFonts w:eastAsia="MS Mincho"/>
        </w:rPr>
        <w:t xml:space="preserve">) </w:t>
      </w:r>
      <w:r w:rsidR="00A01CEE" w:rsidRPr="00DA7811">
        <w:rPr>
          <w:rFonts w:eastAsia="MS Mincho"/>
        </w:rPr>
        <w:t>146032.</w:t>
      </w:r>
    </w:p>
    <w:p w14:paraId="59F5CCE4" w14:textId="70D9379F" w:rsidR="00A01CEE" w:rsidRPr="00DA7811" w:rsidRDefault="00A01CEE" w:rsidP="00A01CEE">
      <w:pPr>
        <w:rPr>
          <w:rFonts w:eastAsia="MS Mincho"/>
        </w:rPr>
      </w:pPr>
      <w:r w:rsidRPr="00DA7811">
        <w:rPr>
          <w:rFonts w:eastAsia="MS Mincho"/>
        </w:rPr>
        <w:t>[</w:t>
      </w:r>
      <w:r w:rsidR="00A46CB6">
        <w:rPr>
          <w:rFonts w:eastAsia="MS Mincho"/>
        </w:rPr>
        <w:t>2</w:t>
      </w:r>
      <w:r w:rsidRPr="00DA7811">
        <w:rPr>
          <w:rFonts w:eastAsia="MS Mincho"/>
        </w:rPr>
        <w:t xml:space="preserve">] N. Michalak, T. Ossowski, Z. Miłosz, M. J. Prieto, Y. </w:t>
      </w:r>
      <w:proofErr w:type="spellStart"/>
      <w:r w:rsidRPr="00DA7811">
        <w:rPr>
          <w:rFonts w:eastAsia="MS Mincho"/>
        </w:rPr>
        <w:t>Wang</w:t>
      </w:r>
      <w:proofErr w:type="spellEnd"/>
      <w:r w:rsidRPr="00DA7811">
        <w:rPr>
          <w:rFonts w:eastAsia="MS Mincho"/>
        </w:rPr>
        <w:t xml:space="preserve">, M. </w:t>
      </w:r>
      <w:proofErr w:type="spellStart"/>
      <w:r w:rsidRPr="00DA7811">
        <w:rPr>
          <w:rFonts w:eastAsia="MS Mincho"/>
        </w:rPr>
        <w:t>Werwiński</w:t>
      </w:r>
      <w:proofErr w:type="spellEnd"/>
      <w:r w:rsidRPr="00DA7811">
        <w:rPr>
          <w:rFonts w:eastAsia="MS Mincho"/>
        </w:rPr>
        <w:t xml:space="preserve">, V. </w:t>
      </w:r>
      <w:proofErr w:type="spellStart"/>
      <w:r w:rsidRPr="00DA7811">
        <w:rPr>
          <w:rFonts w:eastAsia="MS Mincho"/>
        </w:rPr>
        <w:t>Babacic</w:t>
      </w:r>
      <w:proofErr w:type="spellEnd"/>
      <w:r w:rsidRPr="00DA7811">
        <w:rPr>
          <w:rFonts w:eastAsia="MS Mincho"/>
        </w:rPr>
        <w:t xml:space="preserve">, F. </w:t>
      </w:r>
      <w:proofErr w:type="spellStart"/>
      <w:r w:rsidRPr="00DA7811">
        <w:rPr>
          <w:rFonts w:eastAsia="MS Mincho"/>
        </w:rPr>
        <w:t>Genuzio</w:t>
      </w:r>
      <w:proofErr w:type="spellEnd"/>
      <w:r w:rsidRPr="00DA7811">
        <w:rPr>
          <w:rFonts w:eastAsia="MS Mincho"/>
        </w:rPr>
        <w:t xml:space="preserve">, L. </w:t>
      </w:r>
      <w:proofErr w:type="spellStart"/>
      <w:r w:rsidRPr="00DA7811">
        <w:rPr>
          <w:rFonts w:eastAsia="MS Mincho"/>
        </w:rPr>
        <w:t>Vattuone</w:t>
      </w:r>
      <w:proofErr w:type="spellEnd"/>
      <w:r w:rsidRPr="00DA7811">
        <w:rPr>
          <w:rFonts w:eastAsia="MS Mincho"/>
        </w:rPr>
        <w:t xml:space="preserve">, A. Kiejna, Th. Schmidt, M. Lewandowski, </w:t>
      </w:r>
      <w:r>
        <w:rPr>
          <w:rFonts w:eastAsia="MS Mincho"/>
        </w:rPr>
        <w:t xml:space="preserve">Advanced Materials </w:t>
      </w:r>
      <w:proofErr w:type="spellStart"/>
      <w:r>
        <w:rPr>
          <w:rFonts w:eastAsia="MS Mincho"/>
        </w:rPr>
        <w:t>Interfaces</w:t>
      </w:r>
      <w:proofErr w:type="spellEnd"/>
      <w:r>
        <w:rPr>
          <w:rFonts w:eastAsia="MS Mincho"/>
        </w:rPr>
        <w:t xml:space="preserve"> (2022), DOI: </w:t>
      </w:r>
      <w:r w:rsidRPr="00DA7811">
        <w:rPr>
          <w:rFonts w:eastAsia="MS Mincho"/>
        </w:rPr>
        <w:t>10.1002/admi.202200222.</w:t>
      </w:r>
    </w:p>
    <w:p w14:paraId="099DC693" w14:textId="5F8C2CB3" w:rsidR="003B03A5" w:rsidRPr="001B2EF3" w:rsidRDefault="003B03A5" w:rsidP="003B03A5">
      <w:pPr>
        <w:rPr>
          <w:i/>
          <w:lang w:val="en-US"/>
        </w:rPr>
      </w:pPr>
      <w:r w:rsidRPr="0037319F">
        <w:rPr>
          <w:i/>
          <w:lang w:val="en-US"/>
        </w:rPr>
        <w:t>The studies were financially supported by the National Science Centre of Poland (SONATA 3 2012/05/D/ST3/02855 and PRELUDIUM 11 2016/21/N/ST4/00302 projects) and the Foundation for Polish Science (First TEAM/2016-2/14 (POIR.04.04.00-00-28CE/16-00) project co-financed by the European Union under the European Regional Development Fund).</w:t>
      </w:r>
    </w:p>
    <w:sectPr w:rsidR="003B03A5" w:rsidRPr="001B2EF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06B1E"/>
    <w:rsid w:val="000F6586"/>
    <w:rsid w:val="00154380"/>
    <w:rsid w:val="001B2EF3"/>
    <w:rsid w:val="001C38AF"/>
    <w:rsid w:val="0037319F"/>
    <w:rsid w:val="00390F70"/>
    <w:rsid w:val="003B03A5"/>
    <w:rsid w:val="003C3F1A"/>
    <w:rsid w:val="003D3B74"/>
    <w:rsid w:val="00447D7B"/>
    <w:rsid w:val="004A046F"/>
    <w:rsid w:val="00542D97"/>
    <w:rsid w:val="0067478F"/>
    <w:rsid w:val="0079255D"/>
    <w:rsid w:val="008756DA"/>
    <w:rsid w:val="008C65A3"/>
    <w:rsid w:val="00914052"/>
    <w:rsid w:val="00A01CEE"/>
    <w:rsid w:val="00A46CB6"/>
    <w:rsid w:val="00AB2958"/>
    <w:rsid w:val="00BC4985"/>
    <w:rsid w:val="00C1422C"/>
    <w:rsid w:val="00C76E36"/>
    <w:rsid w:val="00DD120D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Mikołaj Lewandowski</cp:lastModifiedBy>
  <cp:revision>10</cp:revision>
  <dcterms:created xsi:type="dcterms:W3CDTF">2022-05-05T16:51:00Z</dcterms:created>
  <dcterms:modified xsi:type="dcterms:W3CDTF">2022-05-06T15:07:00Z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