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5844" w14:textId="77777777" w:rsidR="00AD5A60" w:rsidRDefault="00AD5A60" w:rsidP="00AD5A60">
      <w:pPr>
        <w:pStyle w:val="Tytu"/>
        <w:rPr>
          <w:lang w:val="en-US"/>
        </w:rPr>
      </w:pPr>
      <w:r>
        <w:rPr>
          <w:lang w:val="en-US"/>
        </w:rPr>
        <w:t>Study of the structural and photocatalytic properties of thermally reduced tio</w:t>
      </w:r>
      <w:r>
        <w:rPr>
          <w:vertAlign w:val="subscript"/>
          <w:lang w:val="en-US"/>
        </w:rPr>
        <w:t xml:space="preserve">2 </w:t>
      </w:r>
      <w:r>
        <w:rPr>
          <w:lang w:val="en-US"/>
        </w:rPr>
        <w:t>powders</w:t>
      </w:r>
    </w:p>
    <w:p w14:paraId="0B5607A4" w14:textId="77777777" w:rsidR="00AD5A60" w:rsidRDefault="00AD5A60" w:rsidP="00AD5A60">
      <w:pPr>
        <w:pStyle w:val="Tytu"/>
        <w:rPr>
          <w:lang w:val="en-US"/>
        </w:rPr>
      </w:pPr>
    </w:p>
    <w:p w14:paraId="7E6FD75F" w14:textId="7CB91AC1" w:rsidR="00AD5A60" w:rsidRDefault="00AD5A60" w:rsidP="00AD5A60">
      <w:pPr>
        <w:pStyle w:val="Autorzy"/>
      </w:pPr>
      <w:r>
        <w:rPr>
          <w:caps w:val="0"/>
          <w:u w:val="single"/>
        </w:rPr>
        <w:t>Marta Macyk</w:t>
      </w:r>
      <w:r w:rsidRPr="00EA1C9A">
        <w:rPr>
          <w:caps w:val="0"/>
          <w:u w:val="single"/>
        </w:rPr>
        <w:t>,</w:t>
      </w:r>
      <w:r w:rsidRPr="00EA1C9A">
        <w:rPr>
          <w:caps w:val="0"/>
          <w:vertAlign w:val="superscript"/>
        </w:rPr>
        <w:t>1</w:t>
      </w:r>
      <w:r>
        <w:rPr>
          <w:caps w:val="0"/>
          <w:vertAlign w:val="superscript"/>
        </w:rPr>
        <w:t>*</w:t>
      </w:r>
      <w:r w:rsidRPr="00EA1C9A">
        <w:rPr>
          <w:rStyle w:val="normaltextrun"/>
          <w:caps w:val="0"/>
          <w:color w:val="000000"/>
          <w:shd w:val="clear" w:color="auto" w:fill="FFFFFF"/>
        </w:rPr>
        <w:t xml:space="preserve"> Karol </w:t>
      </w:r>
      <w:r w:rsidRPr="00EA1C9A">
        <w:rPr>
          <w:rStyle w:val="spellingerror"/>
          <w:caps w:val="0"/>
          <w:color w:val="000000"/>
          <w:shd w:val="clear" w:color="auto" w:fill="FFFFFF"/>
        </w:rPr>
        <w:t>Cieślik,</w:t>
      </w:r>
      <w:r w:rsidRPr="00EA1C9A">
        <w:rPr>
          <w:rStyle w:val="spellingerror"/>
          <w:caps w:val="0"/>
          <w:color w:val="000000"/>
          <w:shd w:val="clear" w:color="auto" w:fill="FFFFFF"/>
          <w:vertAlign w:val="superscript"/>
        </w:rPr>
        <w:t>1</w:t>
      </w:r>
      <w:r w:rsidRPr="00EA1C9A">
        <w:rPr>
          <w:rStyle w:val="normaltextrun"/>
          <w:caps w:val="0"/>
          <w:color w:val="000000"/>
          <w:shd w:val="clear" w:color="auto" w:fill="FFFFFF"/>
        </w:rPr>
        <w:t xml:space="preserve"> Dominik </w:t>
      </w:r>
      <w:r w:rsidRPr="00EA1C9A">
        <w:rPr>
          <w:rStyle w:val="spellingerror"/>
          <w:caps w:val="0"/>
          <w:color w:val="000000"/>
          <w:shd w:val="clear" w:color="auto" w:fill="FFFFFF"/>
        </w:rPr>
        <w:t>Wrana,</w:t>
      </w:r>
      <w:r w:rsidRPr="00EA1C9A">
        <w:rPr>
          <w:rStyle w:val="spellingerror"/>
          <w:caps w:val="0"/>
          <w:color w:val="000000"/>
          <w:shd w:val="clear" w:color="auto" w:fill="FFFFFF"/>
          <w:vertAlign w:val="superscript"/>
        </w:rPr>
        <w:t>1</w:t>
      </w:r>
      <w:r w:rsidRPr="00EA1C9A">
        <w:rPr>
          <w:rStyle w:val="normaltextrun"/>
          <w:caps w:val="0"/>
          <w:color w:val="000000"/>
          <w:shd w:val="clear" w:color="auto" w:fill="FFFFFF"/>
        </w:rPr>
        <w:t xml:space="preserve"> Benedykt R. Jany,</w:t>
      </w:r>
      <w:r w:rsidRPr="00EA1C9A">
        <w:rPr>
          <w:rStyle w:val="spellingerror"/>
          <w:caps w:val="0"/>
          <w:color w:val="000000"/>
          <w:shd w:val="clear" w:color="auto" w:fill="FFFFFF"/>
          <w:vertAlign w:val="superscript"/>
        </w:rPr>
        <w:t xml:space="preserve"> 1</w:t>
      </w:r>
      <w:r w:rsidRPr="00EA1C9A">
        <w:rPr>
          <w:rStyle w:val="normaltextrun"/>
          <w:caps w:val="0"/>
          <w:color w:val="000000"/>
          <w:shd w:val="clear" w:color="auto" w:fill="FFFFFF"/>
        </w:rPr>
        <w:t xml:space="preserve"> Joanna </w:t>
      </w:r>
      <w:r w:rsidRPr="00EA1C9A">
        <w:rPr>
          <w:rStyle w:val="spellingerror"/>
          <w:caps w:val="0"/>
          <w:color w:val="000000"/>
          <w:shd w:val="clear" w:color="auto" w:fill="FFFFFF"/>
        </w:rPr>
        <w:t>Kuncewicz,</w:t>
      </w:r>
      <w:r w:rsidRPr="00EA1C9A">
        <w:rPr>
          <w:rStyle w:val="spellingerror"/>
          <w:caps w:val="0"/>
          <w:color w:val="000000"/>
          <w:shd w:val="clear" w:color="auto" w:fill="FFFFFF"/>
          <w:vertAlign w:val="superscript"/>
        </w:rPr>
        <w:t>2</w:t>
      </w:r>
      <w:r w:rsidRPr="00EA1C9A">
        <w:rPr>
          <w:rStyle w:val="normaltextrun"/>
          <w:caps w:val="0"/>
          <w:color w:val="000000"/>
          <w:shd w:val="clear" w:color="auto" w:fill="FFFFFF"/>
        </w:rPr>
        <w:t xml:space="preserve"> Wojciech </w:t>
      </w:r>
      <w:r w:rsidRPr="00EA1C9A">
        <w:rPr>
          <w:rStyle w:val="spellingerror"/>
          <w:caps w:val="0"/>
          <w:color w:val="000000"/>
          <w:shd w:val="clear" w:color="auto" w:fill="FFFFFF"/>
        </w:rPr>
        <w:t>Macyk</w:t>
      </w:r>
      <w:r>
        <w:rPr>
          <w:rStyle w:val="spellingerror"/>
          <w:caps w:val="0"/>
          <w:color w:val="000000"/>
          <w:shd w:val="clear" w:color="auto" w:fill="FFFFFF"/>
        </w:rPr>
        <w:t>,</w:t>
      </w:r>
      <w:r w:rsidRPr="00EA1C9A">
        <w:rPr>
          <w:rStyle w:val="spellingerror"/>
          <w:caps w:val="0"/>
          <w:color w:val="000000"/>
          <w:shd w:val="clear" w:color="auto" w:fill="FFFFFF"/>
          <w:vertAlign w:val="superscript"/>
        </w:rPr>
        <w:t>2</w:t>
      </w:r>
      <w:r w:rsidRPr="001242C8">
        <w:rPr>
          <w:rStyle w:val="normaltextrun"/>
          <w:caps w:val="0"/>
          <w:color w:val="000000"/>
          <w:shd w:val="clear" w:color="auto" w:fill="FFFFFF"/>
        </w:rPr>
        <w:t xml:space="preserve"> </w:t>
      </w:r>
      <w:r w:rsidRPr="00EA1C9A">
        <w:rPr>
          <w:rStyle w:val="normaltextrun"/>
          <w:caps w:val="0"/>
          <w:color w:val="000000"/>
          <w:shd w:val="clear" w:color="auto" w:fill="FFFFFF"/>
        </w:rPr>
        <w:t xml:space="preserve">Franciszek </w:t>
      </w:r>
      <w:r w:rsidRPr="00EA1C9A">
        <w:rPr>
          <w:rStyle w:val="spellingerror"/>
          <w:caps w:val="0"/>
          <w:color w:val="000000"/>
          <w:shd w:val="clear" w:color="auto" w:fill="FFFFFF"/>
        </w:rPr>
        <w:t>Krok</w:t>
      </w:r>
      <w:r w:rsidRPr="00EA1C9A">
        <w:rPr>
          <w:rStyle w:val="spellingerror"/>
          <w:caps w:val="0"/>
          <w:color w:val="000000"/>
          <w:shd w:val="clear" w:color="auto" w:fill="FFFFFF"/>
          <w:vertAlign w:val="superscript"/>
        </w:rPr>
        <w:t>1</w:t>
      </w:r>
    </w:p>
    <w:p w14:paraId="6C146B2E" w14:textId="77777777" w:rsidR="00AD5A60" w:rsidRDefault="00AD5A60" w:rsidP="00AD5A60">
      <w:pPr>
        <w:pStyle w:val="Nagwek1"/>
        <w:tabs>
          <w:tab w:val="clear" w:pos="284"/>
        </w:tabs>
        <w:spacing w:line="240" w:lineRule="auto"/>
        <w:rPr>
          <w:b w:val="0"/>
        </w:rPr>
      </w:pPr>
      <w:r w:rsidRPr="00276EED">
        <w:rPr>
          <w:b w:val="0"/>
          <w:vertAlign w:val="superscript"/>
        </w:rPr>
        <w:t>1</w:t>
      </w:r>
      <w:r>
        <w:rPr>
          <w:b w:val="0"/>
        </w:rPr>
        <w:t>Instytut Fizyki im. M. Smoluchowskiego, Uniwersytet Jagielloński</w:t>
      </w:r>
      <w:r w:rsidRPr="00276EED">
        <w:rPr>
          <w:b w:val="0"/>
        </w:rPr>
        <w:t xml:space="preserve">, </w:t>
      </w:r>
      <w:r>
        <w:rPr>
          <w:b w:val="0"/>
        </w:rPr>
        <w:t xml:space="preserve">ul. </w:t>
      </w:r>
      <w:proofErr w:type="spellStart"/>
      <w:r>
        <w:rPr>
          <w:b w:val="0"/>
        </w:rPr>
        <w:t>Łojasiewicza</w:t>
      </w:r>
      <w:proofErr w:type="spellEnd"/>
      <w:r>
        <w:rPr>
          <w:b w:val="0"/>
        </w:rPr>
        <w:t xml:space="preserve"> 11</w:t>
      </w:r>
      <w:r w:rsidRPr="00276EED">
        <w:rPr>
          <w:b w:val="0"/>
        </w:rPr>
        <w:t xml:space="preserve">, </w:t>
      </w:r>
      <w:r w:rsidRPr="004C736B">
        <w:rPr>
          <w:b w:val="0"/>
        </w:rPr>
        <w:t>30</w:t>
      </w:r>
      <w:r>
        <w:rPr>
          <w:b w:val="0"/>
        </w:rPr>
        <w:noBreakHyphen/>
      </w:r>
      <w:r w:rsidRPr="004C736B">
        <w:rPr>
          <w:b w:val="0"/>
        </w:rPr>
        <w:t xml:space="preserve">348 </w:t>
      </w:r>
      <w:r w:rsidRPr="00276EED">
        <w:rPr>
          <w:b w:val="0"/>
        </w:rPr>
        <w:t xml:space="preserve"> </w:t>
      </w:r>
      <w:r>
        <w:rPr>
          <w:b w:val="0"/>
        </w:rPr>
        <w:t>Kraków</w:t>
      </w:r>
    </w:p>
    <w:p w14:paraId="6660A364" w14:textId="77777777" w:rsidR="00AD5A60" w:rsidRDefault="00AD5A60" w:rsidP="00AD5A60">
      <w:pPr>
        <w:pStyle w:val="Nagwek1"/>
        <w:tabs>
          <w:tab w:val="clear" w:pos="284"/>
        </w:tabs>
        <w:spacing w:line="240" w:lineRule="auto"/>
        <w:rPr>
          <w:b w:val="0"/>
        </w:rPr>
      </w:pPr>
      <w:r>
        <w:rPr>
          <w:b w:val="0"/>
          <w:vertAlign w:val="superscript"/>
        </w:rPr>
        <w:t>2</w:t>
      </w:r>
      <w:r>
        <w:rPr>
          <w:b w:val="0"/>
        </w:rPr>
        <w:t>Wydział Chemii, Uniwersytet Jagielloński</w:t>
      </w:r>
      <w:r w:rsidRPr="00276EED">
        <w:rPr>
          <w:b w:val="0"/>
        </w:rPr>
        <w:t xml:space="preserve">, </w:t>
      </w:r>
      <w:r>
        <w:rPr>
          <w:b w:val="0"/>
        </w:rPr>
        <w:t>ul. Gronostajowa 2</w:t>
      </w:r>
      <w:r w:rsidRPr="00276EED">
        <w:rPr>
          <w:b w:val="0"/>
        </w:rPr>
        <w:t xml:space="preserve">, </w:t>
      </w:r>
      <w:r w:rsidRPr="004C736B">
        <w:rPr>
          <w:b w:val="0"/>
        </w:rPr>
        <w:t>30</w:t>
      </w:r>
      <w:r>
        <w:rPr>
          <w:b w:val="0"/>
        </w:rPr>
        <w:noBreakHyphen/>
      </w:r>
      <w:r w:rsidRPr="004C736B">
        <w:rPr>
          <w:b w:val="0"/>
        </w:rPr>
        <w:t>3</w:t>
      </w:r>
      <w:r>
        <w:rPr>
          <w:b w:val="0"/>
        </w:rPr>
        <w:t>87</w:t>
      </w:r>
      <w:r w:rsidRPr="004C736B">
        <w:rPr>
          <w:b w:val="0"/>
        </w:rPr>
        <w:t xml:space="preserve"> </w:t>
      </w:r>
      <w:r w:rsidRPr="00276EED">
        <w:rPr>
          <w:b w:val="0"/>
        </w:rPr>
        <w:t xml:space="preserve"> </w:t>
      </w:r>
      <w:r>
        <w:rPr>
          <w:b w:val="0"/>
        </w:rPr>
        <w:t>Kraków</w:t>
      </w:r>
    </w:p>
    <w:p w14:paraId="246931E2" w14:textId="77777777" w:rsidR="00AD5A60" w:rsidRPr="00A13877" w:rsidRDefault="00AD5A60" w:rsidP="00AD5A60">
      <w:pPr>
        <w:jc w:val="center"/>
      </w:pPr>
    </w:p>
    <w:p w14:paraId="72AB7CEC" w14:textId="77777777" w:rsidR="00AD5A60" w:rsidRPr="00276EED" w:rsidRDefault="00AD5A60" w:rsidP="00AD5A60">
      <w:pPr>
        <w:pStyle w:val="Nagwek1"/>
        <w:tabs>
          <w:tab w:val="clear" w:pos="284"/>
        </w:tabs>
        <w:spacing w:line="240" w:lineRule="auto"/>
      </w:pPr>
    </w:p>
    <w:p w14:paraId="37E45110" w14:textId="5251526B" w:rsidR="00AD5A60" w:rsidRPr="003C3F1A" w:rsidRDefault="00AD5A60" w:rsidP="00AD5A60">
      <w:pPr>
        <w:pStyle w:val="email"/>
        <w:jc w:val="left"/>
      </w:pPr>
      <w:r w:rsidRPr="003C3F1A">
        <w:rPr>
          <w:vertAlign w:val="superscript"/>
        </w:rPr>
        <w:t>*</w:t>
      </w:r>
      <w:r w:rsidRPr="003C3F1A">
        <w:t xml:space="preserve">autor korespondencyjny: </w:t>
      </w:r>
      <w:r>
        <w:t>marta.macyk@student.uj.edu.pl</w:t>
      </w:r>
    </w:p>
    <w:p w14:paraId="74509286" w14:textId="77777777" w:rsidR="00AD5A60" w:rsidRPr="00B118B9" w:rsidRDefault="00AD5A60" w:rsidP="00AD5A60">
      <w:pPr>
        <w:pStyle w:val="Tekstpodstawowywcity"/>
      </w:pPr>
    </w:p>
    <w:p w14:paraId="25F87B45" w14:textId="52120DF3" w:rsidR="008C65A3" w:rsidRPr="00AD5A60" w:rsidRDefault="00AD5A60" w:rsidP="00AD5A60">
      <w:pPr>
        <w:rPr>
          <w:lang w:val="en-US"/>
        </w:rPr>
      </w:pPr>
      <w:r>
        <w:rPr>
          <w:noProof/>
        </w:rPr>
        <w:object w:dxaOrig="1440" w:dyaOrig="1440" w14:anchorId="4412D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2.5pt;margin-top:268.15pt;width:207pt;height:159pt;z-index:251659264;mso-position-horizontal-relative:text;mso-position-vertical-relative:text;mso-width-relative:page;mso-height-relative:page" wrapcoords="2348 2242 2348 2445 3522 3872 2426 4687 2426 5094 3678 5502 1096 5604 861 5706 939 14672 3678 15283 2426 16302 2426 16913 3678 16913 3600 17830 4070 18543 4617 18543 4617 19460 8609 20174 13148 20174 14557 20174 14870 20174 17687 18747 17687 18543 18704 17932 18470 17728 15887 16709 16200 15181 13852 13653 14243 13653 17452 12226 17452 12023 15183 10189 14400 9781 11661 8762 14948 3872 14948 3464 3522 2242 2348 2242">
            <v:imagedata r:id="rId7" o:title=""/>
            <w10:wrap type="square"/>
          </v:shape>
          <o:OLEObject Type="Embed" ProgID="Origin95.Graph" ShapeID="_x0000_s1026" DrawAspect="Content" ObjectID="_1712857097" r:id="rId8"/>
        </w:object>
      </w:r>
      <w:r w:rsidRPr="00AD5A60">
        <w:tab/>
      </w:r>
      <w:r w:rsidRPr="00F33CC4">
        <w:rPr>
          <w:color w:val="000000"/>
          <w:lang w:val="en-US"/>
        </w:rPr>
        <w:t>Titanium(IV) oxide is one of the most famous photocatalyst</w:t>
      </w:r>
      <w:r>
        <w:rPr>
          <w:color w:val="000000"/>
          <w:lang w:val="en-US"/>
        </w:rPr>
        <w:t>s</w:t>
      </w:r>
      <w:r w:rsidRPr="00F33CC4">
        <w:rPr>
          <w:color w:val="000000"/>
          <w:lang w:val="en-US"/>
        </w:rPr>
        <w:t xml:space="preserve"> in the world. </w:t>
      </w:r>
      <w:r>
        <w:rPr>
          <w:color w:val="000000"/>
          <w:lang w:val="en-US"/>
        </w:rPr>
        <w:t>One way to modify its properties is a thermal reduction. Such treatment leads to changes in a crystal stoichiometry resulting in the appearance of the available electronic states within the forbidden gap, near the conduction band edge. In this work the influence of thermal reduction on rutile powders morphology and photocatalytic properties was examined. Materials were annealed at the temperature range of 700-1100</w:t>
      </w:r>
      <w:r>
        <w:rPr>
          <w:color w:val="000000"/>
          <w:vertAlign w:val="superscript"/>
          <w:lang w:val="en-US"/>
        </w:rPr>
        <w:t>o</w:t>
      </w:r>
      <w:r>
        <w:rPr>
          <w:color w:val="000000"/>
          <w:lang w:val="en-US"/>
        </w:rPr>
        <w:t xml:space="preserve">C under Ultra High Vacuum conditions. The scanning electron microscopy and X-ray powder diffraction analyses showed the growth of crystallites sizes as a function of the reducing temperature. </w:t>
      </w:r>
      <w:r>
        <w:rPr>
          <w:lang w:val="en-US"/>
        </w:rPr>
        <w:t xml:space="preserve">The electronic structure and photocatalytic properties of modified powders were examined with </w:t>
      </w:r>
      <w:proofErr w:type="spellStart"/>
      <w:r>
        <w:rPr>
          <w:lang w:val="en-US"/>
        </w:rPr>
        <w:t>spectroelectrochemical</w:t>
      </w:r>
      <w:proofErr w:type="spellEnd"/>
      <w:r>
        <w:rPr>
          <w:lang w:val="en-US"/>
        </w:rPr>
        <w:t xml:space="preserve"> and photoelectrochemical methods, respectively. Significant differences were found in the photoinduced reducing properties of annealed TiO</w:t>
      </w:r>
      <w:r w:rsidRPr="00B118B9">
        <w:rPr>
          <w:vertAlign w:val="subscript"/>
          <w:lang w:val="en-US"/>
        </w:rPr>
        <w:t>2</w:t>
      </w:r>
      <w:r>
        <w:rPr>
          <w:lang w:val="en-US"/>
        </w:rPr>
        <w:t>, eventually leading to their change to oxidizing properties for powders reduced at 900</w:t>
      </w:r>
      <w:r>
        <w:rPr>
          <w:vertAlign w:val="superscript"/>
          <w:lang w:val="en-US"/>
        </w:rPr>
        <w:t>o</w:t>
      </w:r>
      <w:r>
        <w:rPr>
          <w:lang w:val="en-US"/>
        </w:rPr>
        <w:t>C. It was also found that the band gap energy of the annealed powder did not change significantly and was in the range of 3.06-3.10 eV. Furthermore, the efficiency of hydrogen production as a result of photocatalytic water reduction reaction was investigated leading to the conclusion that the reduced materials are better photocatalysts than unmodified rutile (Figure). The highest efficiency was achieved for the powder reduced at 800</w:t>
      </w:r>
      <w:r>
        <w:rPr>
          <w:vertAlign w:val="superscript"/>
          <w:lang w:val="en-US"/>
        </w:rPr>
        <w:t>o</w:t>
      </w:r>
      <w:r>
        <w:rPr>
          <w:lang w:val="en-US"/>
        </w:rPr>
        <w:t>C, for which the amount of hydrogen produced was several times greater than for the original, untreated material.</w:t>
      </w:r>
    </w:p>
    <w:sectPr w:rsidR="008C65A3" w:rsidRPr="00AD5A60"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0048BF"/>
    <w:rsid w:val="00042521"/>
    <w:rsid w:val="000E3B7C"/>
    <w:rsid w:val="000F1338"/>
    <w:rsid w:val="00194C04"/>
    <w:rsid w:val="001C0F7A"/>
    <w:rsid w:val="002035F2"/>
    <w:rsid w:val="00220707"/>
    <w:rsid w:val="00252DAD"/>
    <w:rsid w:val="002E5FFD"/>
    <w:rsid w:val="003A1918"/>
    <w:rsid w:val="003C1D78"/>
    <w:rsid w:val="003C3F1A"/>
    <w:rsid w:val="00406A11"/>
    <w:rsid w:val="004D5898"/>
    <w:rsid w:val="006943E8"/>
    <w:rsid w:val="00856798"/>
    <w:rsid w:val="00891F42"/>
    <w:rsid w:val="008C65A3"/>
    <w:rsid w:val="009801DD"/>
    <w:rsid w:val="00A13877"/>
    <w:rsid w:val="00AD5A60"/>
    <w:rsid w:val="00AD7A0F"/>
    <w:rsid w:val="00B65526"/>
    <w:rsid w:val="00BE1F3B"/>
    <w:rsid w:val="00CD0DB7"/>
    <w:rsid w:val="00D32050"/>
    <w:rsid w:val="00E31EC2"/>
    <w:rsid w:val="00EF7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3C3F1A"/>
    <w:pPr>
      <w:jc w:val="center"/>
    </w:pPr>
    <w:rPr>
      <w:b/>
      <w:bCs/>
      <w:caps/>
      <w:sz w:val="32"/>
      <w:szCs w:val="32"/>
    </w:rPr>
  </w:style>
  <w:style w:type="character" w:customStyle="1" w:styleId="TytuZnak">
    <w:name w:val="Tytuł Znak"/>
    <w:basedOn w:val="Domylnaczcionkaakapitu"/>
    <w:link w:val="Tytu"/>
    <w:rsid w:val="003C3F1A"/>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 w:type="character" w:customStyle="1" w:styleId="normaltextrun">
    <w:name w:val="normaltextrun"/>
    <w:basedOn w:val="Domylnaczcionkaakapitu"/>
    <w:rsid w:val="00A13877"/>
  </w:style>
  <w:style w:type="character" w:customStyle="1" w:styleId="spellingerror">
    <w:name w:val="spellingerror"/>
    <w:basedOn w:val="Domylnaczcionkaakapitu"/>
    <w:rsid w:val="00A13877"/>
  </w:style>
  <w:style w:type="character" w:styleId="Odwoaniedokomentarza">
    <w:name w:val="annotation reference"/>
    <w:basedOn w:val="Domylnaczcionkaakapitu"/>
    <w:uiPriority w:val="99"/>
    <w:semiHidden/>
    <w:unhideWhenUsed/>
    <w:rsid w:val="00AD5A60"/>
    <w:rPr>
      <w:sz w:val="16"/>
      <w:szCs w:val="16"/>
    </w:rPr>
  </w:style>
  <w:style w:type="paragraph" w:styleId="Tekstkomentarza">
    <w:name w:val="annotation text"/>
    <w:basedOn w:val="Normalny"/>
    <w:link w:val="TekstkomentarzaZnak"/>
    <w:uiPriority w:val="99"/>
    <w:semiHidden/>
    <w:unhideWhenUsed/>
    <w:rsid w:val="00AD5A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5A6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2.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1740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Marta Ma</cp:lastModifiedBy>
  <cp:revision>6</cp:revision>
  <dcterms:created xsi:type="dcterms:W3CDTF">2022-04-27T18:52:00Z</dcterms:created>
  <dcterms:modified xsi:type="dcterms:W3CDTF">2022-04-30T18:52:00Z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