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79F088ED" w:rsidR="003C3F1A" w:rsidRPr="00276EED" w:rsidRDefault="006C3762" w:rsidP="003C3F1A">
      <w:pPr>
        <w:pStyle w:val="Tytu"/>
      </w:pPr>
      <w:r w:rsidRPr="006C3762">
        <w:t>Modyfikacja własności elektronowych układu grafen/Ge(001) na skutek interakcji warstw</w:t>
      </w:r>
    </w:p>
    <w:p w14:paraId="76DA066E" w14:textId="77777777" w:rsidR="003C3F1A" w:rsidRPr="00276EED" w:rsidRDefault="003C3F1A" w:rsidP="00C46BBB">
      <w:pPr>
        <w:pStyle w:val="Tytu"/>
        <w:jc w:val="both"/>
      </w:pPr>
    </w:p>
    <w:p w14:paraId="2535A1C6" w14:textId="48709A92" w:rsidR="003C3F1A" w:rsidRPr="00276EED" w:rsidRDefault="006C3762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Przemysław Przybysz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 xml:space="preserve">, </w:t>
      </w:r>
      <w:r>
        <w:rPr>
          <w:caps w:val="0"/>
        </w:rPr>
        <w:t>Paweł Dąbrowski</w:t>
      </w:r>
      <w:r w:rsidR="00C46BBB">
        <w:rPr>
          <w:vertAlign w:val="superscript"/>
        </w:rPr>
        <w:t>1</w:t>
      </w:r>
    </w:p>
    <w:p w14:paraId="158BED7E" w14:textId="4CF2D440" w:rsidR="003C3F1A" w:rsidRPr="00276EED" w:rsidRDefault="003C3F1A" w:rsidP="006C3762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6C3762" w:rsidRPr="006C3762">
        <w:rPr>
          <w:b w:val="0"/>
        </w:rPr>
        <w:t>Wydział Fizyki i Informatyki Stosowanej</w:t>
      </w:r>
      <w:r w:rsidR="006C3762">
        <w:rPr>
          <w:b w:val="0"/>
        </w:rPr>
        <w:t xml:space="preserve"> </w:t>
      </w:r>
      <w:r w:rsidR="006C3762" w:rsidRPr="006C3762">
        <w:rPr>
          <w:b w:val="0"/>
        </w:rPr>
        <w:t>Uniwersytetu Łódzkiego, ul. Pomorska 149/153, 90-236, Łódź, Polska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0357AA41" w:rsidR="003C3F1A" w:rsidRPr="003C3F1A" w:rsidRDefault="003C3F1A" w:rsidP="006C3762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6C3762">
        <w:t>przemyslaw.przybysz@edu.uni.lodz.pl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3776F808" w14:textId="49FA2FB9" w:rsidR="003C3F1A" w:rsidRPr="00276EED" w:rsidRDefault="003C3F1A" w:rsidP="003C3F1A">
      <w:r w:rsidRPr="003C3F1A">
        <w:tab/>
      </w:r>
      <w:r w:rsidR="006C3762" w:rsidRPr="006C3762">
        <w:rPr>
          <w:color w:val="000000"/>
        </w:rPr>
        <w:t>Grafen jako materiał dwuwymiarowy, ze względu na swoje właściwości (wysoka przewodność elektryczna i cieplna, niska absorpcja światła białego), może znaleźć zastosowanie w inżynierii materiałowej i elektronice. Hybrydy grafenu z innymi materiałami dwuwymiarowymi są obecnie  tematem wielu badań. W mojej pracy skupię się na oddziaływaniu pomiędzy grafenem a powierzchnią germanu Ge(001) wykorzystując kombinację mikroskopowych technik eksperymentalnych i uzupełniając je  obliczeniami teoretycznymi. Teoria funkcjonałów gęstości (DFT) dla różnych rekonstrukcji powierzchni Ge(001) pokazuje, że oddziaływania pomiędzy grafenem a powierzchnią Ge(001) wprowadzają dodatkowe maksima w gęstości stanów. Różnicowa gęstość elektronowa wykazała, że pomiędzy warstwami występuje oddziaływanie silniejsze niż czyste oddziaływanie Van der Waalsa. Rozkład pasm dla tej hybrydy pokazał dodatkowo, że w wyniku oddziaływań grafen zostaje zdomieszkowany (n-typ), co jest zgodne z naszymi wynikami eksperymentalnymi.</w:t>
      </w:r>
    </w:p>
    <w:p w14:paraId="6A16117D" w14:textId="77777777" w:rsidR="008C65A3" w:rsidRDefault="008C65A3"/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3C3F1A"/>
    <w:rsid w:val="006C3762"/>
    <w:rsid w:val="008C65A3"/>
    <w:rsid w:val="00C46BBB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Przemysław Przybysz</cp:lastModifiedBy>
  <cp:revision>6</cp:revision>
  <dcterms:created xsi:type="dcterms:W3CDTF">2021-12-05T15:25:00Z</dcterms:created>
  <dcterms:modified xsi:type="dcterms:W3CDTF">2022-04-27T12:30:00Z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