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62B" w:rsidRDefault="006F4B43" w:rsidP="006F4B43">
      <w:pPr>
        <w:pStyle w:val="Tytu"/>
        <w:jc w:val="center"/>
        <w:rPr>
          <w:b/>
          <w:sz w:val="32"/>
          <w:szCs w:val="32"/>
        </w:rPr>
      </w:pPr>
      <w:r w:rsidRPr="006F4B43">
        <w:rPr>
          <w:rFonts w:eastAsia="Times New Roman" w:cs="Times New Roman"/>
          <w:b/>
          <w:bCs/>
          <w:kern w:val="0"/>
          <w:sz w:val="32"/>
          <w:szCs w:val="32"/>
          <w:lang w:eastAsia="pl-PL"/>
        </w:rPr>
        <w:t>POLIMORFICZNE NANOSTRUKTURY</w:t>
      </w:r>
      <w:r w:rsidRPr="006F4B43">
        <w:rPr>
          <w:b/>
          <w:sz w:val="32"/>
          <w:szCs w:val="32"/>
        </w:rPr>
        <w:t xml:space="preserve"> ZŁOT</w:t>
      </w:r>
      <w:r w:rsidRPr="006F4B43">
        <w:rPr>
          <w:rFonts w:eastAsia="Times New Roman" w:cs="Times New Roman"/>
          <w:b/>
          <w:bCs/>
          <w:kern w:val="0"/>
          <w:sz w:val="32"/>
          <w:szCs w:val="32"/>
          <w:lang w:eastAsia="pl-PL"/>
        </w:rPr>
        <w:t>A</w:t>
      </w:r>
      <w:r w:rsidRPr="006F4B43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6F4B43">
        <w:rPr>
          <w:b/>
          <w:sz w:val="32"/>
          <w:szCs w:val="32"/>
        </w:rPr>
        <w:t xml:space="preserve">CZY METODY </w:t>
      </w:r>
      <w:r w:rsidRPr="006F4B43">
        <w:rPr>
          <w:rFonts w:eastAsia="Times New Roman" w:cs="Times New Roman"/>
          <w:b/>
          <w:bCs/>
          <w:kern w:val="0"/>
          <w:sz w:val="32"/>
          <w:szCs w:val="32"/>
          <w:lang w:eastAsia="pl-PL"/>
        </w:rPr>
        <w:t>AB INITIO</w:t>
      </w:r>
      <w:r w:rsidRPr="006F4B43">
        <w:rPr>
          <w:b/>
          <w:sz w:val="32"/>
          <w:szCs w:val="32"/>
        </w:rPr>
        <w:t xml:space="preserve"> MOGĄ WYJAŚNIĆ</w:t>
      </w:r>
      <w:r>
        <w:rPr>
          <w:b/>
          <w:sz w:val="32"/>
          <w:szCs w:val="32"/>
        </w:rPr>
        <w:t xml:space="preserve"> </w:t>
      </w:r>
      <w:r w:rsidRPr="006F4B43">
        <w:rPr>
          <w:b/>
          <w:sz w:val="32"/>
          <w:szCs w:val="32"/>
        </w:rPr>
        <w:t>ICH STABILNOŚĆ?</w:t>
      </w:r>
    </w:p>
    <w:p w:rsidR="006F4B43" w:rsidRPr="006F4B43" w:rsidRDefault="006F4B43" w:rsidP="006F4B43">
      <w:pPr>
        <w:pStyle w:val="Tytu"/>
        <w:jc w:val="center"/>
        <w:rPr>
          <w:b/>
          <w:sz w:val="32"/>
          <w:szCs w:val="32"/>
        </w:rPr>
      </w:pPr>
    </w:p>
    <w:p w:rsidR="00F3162B" w:rsidRDefault="00A463D5">
      <w:pPr>
        <w:pStyle w:val="Autorzy"/>
      </w:pPr>
      <w:r>
        <w:rPr>
          <w:caps w:val="0"/>
          <w:u w:val="single"/>
        </w:rPr>
        <w:t>Olga Sikora</w:t>
      </w:r>
      <w:proofErr w:type="gramStart"/>
      <w:r>
        <w:rPr>
          <w:caps w:val="0"/>
          <w:vertAlign w:val="superscript"/>
        </w:rPr>
        <w:t>1,*</w:t>
      </w:r>
      <w:proofErr w:type="gramEnd"/>
      <w:r>
        <w:rPr>
          <w:caps w:val="0"/>
        </w:rPr>
        <w:t>,</w:t>
      </w:r>
      <w:bookmarkStart w:id="0" w:name="_GoBack"/>
      <w:bookmarkEnd w:id="0"/>
      <w:r>
        <w:rPr>
          <w:caps w:val="0"/>
        </w:rPr>
        <w:t xml:space="preserve"> Małgorzata Sternik</w:t>
      </w:r>
      <w:bookmarkStart w:id="1" w:name="__DdeLink__105_189727618"/>
      <w:r>
        <w:rPr>
          <w:caps w:val="0"/>
          <w:vertAlign w:val="superscript"/>
        </w:rPr>
        <w:t>2</w:t>
      </w:r>
      <w:bookmarkEnd w:id="1"/>
      <w:r>
        <w:rPr>
          <w:caps w:val="0"/>
        </w:rPr>
        <w:t>,</w:t>
      </w:r>
      <w:r>
        <w:rPr>
          <w:caps w:val="0"/>
          <w:vertAlign w:val="superscript"/>
        </w:rPr>
        <w:t xml:space="preserve"> </w:t>
      </w:r>
      <w:r>
        <w:rPr>
          <w:caps w:val="0"/>
        </w:rPr>
        <w:t>Benedykt R. Jany</w:t>
      </w:r>
      <w:r>
        <w:rPr>
          <w:caps w:val="0"/>
          <w:vertAlign w:val="superscript"/>
        </w:rPr>
        <w:t>3</w:t>
      </w:r>
      <w:r>
        <w:rPr>
          <w:caps w:val="0"/>
        </w:rPr>
        <w:t>, Franciszek Krok</w:t>
      </w:r>
      <w:r>
        <w:rPr>
          <w:caps w:val="0"/>
          <w:vertAlign w:val="superscript"/>
        </w:rPr>
        <w:t>3</w:t>
      </w:r>
      <w:r>
        <w:rPr>
          <w:caps w:val="0"/>
        </w:rPr>
        <w:t xml:space="preserve">, </w:t>
      </w:r>
    </w:p>
    <w:p w:rsidR="00F3162B" w:rsidRDefault="00A463D5">
      <w:pPr>
        <w:pStyle w:val="Autorzy"/>
      </w:pPr>
      <w:r>
        <w:rPr>
          <w:caps w:val="0"/>
        </w:rPr>
        <w:t>Andrzej M. Oleś</w:t>
      </w:r>
      <w:r>
        <w:rPr>
          <w:caps w:val="0"/>
          <w:vertAlign w:val="superscript"/>
        </w:rPr>
        <w:t>4</w:t>
      </w:r>
      <w:r>
        <w:rPr>
          <w:caps w:val="0"/>
        </w:rPr>
        <w:t>,</w:t>
      </w:r>
      <w:r>
        <w:rPr>
          <w:caps w:val="0"/>
        </w:rPr>
        <w:t xml:space="preserve"> </w:t>
      </w:r>
      <w:r>
        <w:rPr>
          <w:caps w:val="0"/>
        </w:rPr>
        <w:t>Przemysław</w:t>
      </w:r>
      <w:r>
        <w:rPr>
          <w:caps w:val="0"/>
        </w:rPr>
        <w:t xml:space="preserve"> Piekarz</w:t>
      </w:r>
      <w:r>
        <w:rPr>
          <w:vertAlign w:val="superscript"/>
        </w:rPr>
        <w:t>2</w:t>
      </w:r>
    </w:p>
    <w:p w:rsidR="00F3162B" w:rsidRDefault="00A463D5">
      <w:pPr>
        <w:pStyle w:val="Nagwek1"/>
        <w:tabs>
          <w:tab w:val="clear" w:pos="284"/>
        </w:tabs>
        <w:spacing w:line="240" w:lineRule="auto"/>
      </w:pPr>
      <w:r>
        <w:rPr>
          <w:b w:val="0"/>
          <w:vertAlign w:val="superscript"/>
        </w:rPr>
        <w:t>1</w:t>
      </w:r>
      <w:r>
        <w:rPr>
          <w:b w:val="0"/>
        </w:rPr>
        <w:t>Katedra Fizyki, Politechnika Krakowska, ul.</w:t>
      </w:r>
      <w:r>
        <w:rPr>
          <w:b w:val="0"/>
        </w:rPr>
        <w:t xml:space="preserve"> </w:t>
      </w:r>
      <w:r>
        <w:rPr>
          <w:b w:val="0"/>
        </w:rPr>
        <w:t>Podchorążych 1, 30-084 Kraków</w:t>
      </w:r>
    </w:p>
    <w:p w:rsidR="00F3162B" w:rsidRDefault="00A463D5">
      <w:pPr>
        <w:pStyle w:val="Nagwek1"/>
        <w:tabs>
          <w:tab w:val="clear" w:pos="284"/>
        </w:tabs>
        <w:spacing w:line="240" w:lineRule="auto"/>
      </w:pPr>
      <w:r>
        <w:rPr>
          <w:b w:val="0"/>
        </w:rPr>
        <w:t xml:space="preserve"> </w:t>
      </w:r>
      <w:r>
        <w:rPr>
          <w:b w:val="0"/>
          <w:vertAlign w:val="superscript"/>
        </w:rPr>
        <w:t>2</w:t>
      </w:r>
      <w:r>
        <w:rPr>
          <w:b w:val="0"/>
        </w:rPr>
        <w:t xml:space="preserve">Instytut Fizyki Jądrowej im. Henryka Niewodniczańskiego, Polska Akademia Nauk, </w:t>
      </w:r>
    </w:p>
    <w:p w:rsidR="00F3162B" w:rsidRDefault="00A463D5">
      <w:pPr>
        <w:pStyle w:val="Nagwek1"/>
        <w:tabs>
          <w:tab w:val="clear" w:pos="284"/>
        </w:tabs>
        <w:spacing w:line="240" w:lineRule="auto"/>
      </w:pPr>
      <w:r>
        <w:rPr>
          <w:b w:val="0"/>
        </w:rPr>
        <w:t>W. E. Radzikowskiego 152, 31-342 Kraków</w:t>
      </w:r>
    </w:p>
    <w:p w:rsidR="00F3162B" w:rsidRDefault="00A463D5">
      <w:pPr>
        <w:pStyle w:val="Nagwek1"/>
        <w:tabs>
          <w:tab w:val="clear" w:pos="284"/>
        </w:tabs>
        <w:spacing w:line="240" w:lineRule="auto"/>
      </w:pPr>
      <w:r>
        <w:rPr>
          <w:b w:val="0"/>
          <w:vertAlign w:val="superscript"/>
        </w:rPr>
        <w:t>3</w:t>
      </w:r>
      <w:r>
        <w:rPr>
          <w:b w:val="0"/>
        </w:rPr>
        <w:t>Instytut Fizyki im. M. Smoluchowskiego, U</w:t>
      </w:r>
      <w:bookmarkStart w:id="2" w:name="_GoBack1"/>
      <w:bookmarkEnd w:id="2"/>
      <w:r>
        <w:rPr>
          <w:b w:val="0"/>
        </w:rPr>
        <w:t xml:space="preserve">niwersytet Jagielloński, </w:t>
      </w:r>
    </w:p>
    <w:p w:rsidR="00F3162B" w:rsidRDefault="00A463D5">
      <w:pPr>
        <w:pStyle w:val="Nagwek1"/>
        <w:tabs>
          <w:tab w:val="clear" w:pos="284"/>
        </w:tabs>
        <w:spacing w:line="240" w:lineRule="auto"/>
      </w:pPr>
      <w:r>
        <w:rPr>
          <w:b w:val="0"/>
        </w:rPr>
        <w:t xml:space="preserve"> Prof. Stanisława Łojasiewicza 11, </w:t>
      </w:r>
      <w:r>
        <w:rPr>
          <w:b w:val="0"/>
        </w:rPr>
        <w:t>30-348 Kraków</w:t>
      </w:r>
    </w:p>
    <w:p w:rsidR="00F3162B" w:rsidRDefault="00A463D5">
      <w:pPr>
        <w:pStyle w:val="Nagwek1"/>
        <w:tabs>
          <w:tab w:val="clear" w:pos="284"/>
        </w:tabs>
        <w:spacing w:line="240" w:lineRule="auto"/>
      </w:pPr>
      <w:r>
        <w:rPr>
          <w:b w:val="0"/>
        </w:rPr>
        <w:t xml:space="preserve"> </w:t>
      </w:r>
      <w:r>
        <w:rPr>
          <w:b w:val="0"/>
          <w:vertAlign w:val="superscript"/>
        </w:rPr>
        <w:t>4</w:t>
      </w:r>
      <w:r>
        <w:rPr>
          <w:b w:val="0"/>
        </w:rPr>
        <w:t xml:space="preserve">Instytut Fizyki Teoretycznej, Uniwersytet Jagielloński, </w:t>
      </w:r>
    </w:p>
    <w:p w:rsidR="00F3162B" w:rsidRDefault="00A463D5">
      <w:pPr>
        <w:pStyle w:val="Nagwek1"/>
        <w:tabs>
          <w:tab w:val="clear" w:pos="284"/>
        </w:tabs>
        <w:spacing w:line="240" w:lineRule="auto"/>
      </w:pPr>
      <w:r>
        <w:rPr>
          <w:b w:val="0"/>
        </w:rPr>
        <w:t>Prof. Stanisława Łojasiewicza 11, 30-348 Kraków</w:t>
      </w:r>
    </w:p>
    <w:p w:rsidR="00F3162B" w:rsidRDefault="00F3162B">
      <w:pPr>
        <w:pStyle w:val="Nagwek1"/>
        <w:tabs>
          <w:tab w:val="clear" w:pos="284"/>
        </w:tabs>
        <w:spacing w:line="240" w:lineRule="auto"/>
      </w:pPr>
    </w:p>
    <w:p w:rsidR="00F3162B" w:rsidRDefault="00A463D5">
      <w:pPr>
        <w:pStyle w:val="email"/>
        <w:jc w:val="left"/>
      </w:pPr>
      <w:r>
        <w:rPr>
          <w:vertAlign w:val="superscript"/>
        </w:rPr>
        <w:t>*</w:t>
      </w:r>
      <w:r>
        <w:t xml:space="preserve">autor korespondencyjny: </w:t>
      </w:r>
      <w:r>
        <w:t>olga.sikora</w:t>
      </w:r>
      <w:r>
        <w:t>@pk.edu.pl</w:t>
      </w:r>
    </w:p>
    <w:p w:rsidR="00F3162B" w:rsidRDefault="00F3162B">
      <w:pPr>
        <w:pStyle w:val="Tekstpodstawowywcity"/>
      </w:pPr>
    </w:p>
    <w:p w:rsidR="00F3162B" w:rsidRDefault="00A463D5">
      <w:r>
        <w:tab/>
        <w:t>W procesie termicznie indukowanej samoorganizacji cienkiej warstwy złota, naniesion</w:t>
      </w:r>
      <w:r>
        <w:t xml:space="preserve">ej na powierzchnię </w:t>
      </w:r>
      <w:proofErr w:type="gramStart"/>
      <w:r>
        <w:t>Ge(</w:t>
      </w:r>
      <w:proofErr w:type="gramEnd"/>
      <w:r>
        <w:t xml:space="preserve">001), dochodzi do wzrostu nanostruktur metalicznych zbudowanych ze złota o nietypowym dla niego uporządkowaniu heksagonalnym [1]. Możliwość kontrolowanej syntezy takich faz otwiera nowe perspektywy zastosowań, np. w katalizie. </w:t>
      </w:r>
    </w:p>
    <w:p w:rsidR="00F3162B" w:rsidRDefault="00A463D5">
      <w:r>
        <w:t>Metody</w:t>
      </w:r>
      <w:r>
        <w:t xml:space="preserve"> obliczeniowe takie jak teoria funkcjonału gęstości (DFT), pozwalające na wyjaśnienie mechanizmów prowadzących do powstania nowych struktur, są ważnym uzupełnieniem obserwacji eksperymentalnych. Ze względu na</w:t>
      </w:r>
      <w:r>
        <w:t xml:space="preserve"> rolę efektów powierzchniowych w </w:t>
      </w:r>
      <w:r>
        <w:t>syntezie</w:t>
      </w:r>
      <w:r>
        <w:t xml:space="preserve"> i stab</w:t>
      </w:r>
      <w:r>
        <w:t xml:space="preserve">ilizowaniu wzrastających nanostruktur, głównym celem prowadzonych obliczeń było uzyskanie </w:t>
      </w:r>
      <w:r>
        <w:t>(1)</w:t>
      </w:r>
      <w:r>
        <w:t xml:space="preserve"> energii powierzchniowej dla różnych płaszczyzn krystalicznych złota i germanu oraz (2) energii związanej z utworzeniem interfejsu złoto-german.  </w:t>
      </w:r>
      <w:r>
        <w:t>Ta ostatnia wielk</w:t>
      </w:r>
      <w:r>
        <w:t xml:space="preserve">ość może mieć </w:t>
      </w:r>
      <w:r>
        <w:t xml:space="preserve">istotne znaczenie dla wyjaśnienia procesu wzrostu heksagonalnych nanostruktur na podłożu krystalicznym.  </w:t>
      </w:r>
    </w:p>
    <w:p w:rsidR="00F3162B" w:rsidRDefault="00A463D5">
      <w:r>
        <w:t xml:space="preserve">Zaprezentowane zostaną wyniki obliczeń DFT przeprowadzonych dla kilku </w:t>
      </w:r>
      <w:proofErr w:type="spellStart"/>
      <w:r>
        <w:t>heterostruktur</w:t>
      </w:r>
      <w:proofErr w:type="spellEnd"/>
      <w:r>
        <w:t xml:space="preserve"> złoto-german, zarówno </w:t>
      </w:r>
      <w:r>
        <w:t>o</w:t>
      </w:r>
      <w:r>
        <w:t xml:space="preserve"> uporządkowani</w:t>
      </w:r>
      <w:r>
        <w:t>u</w:t>
      </w:r>
      <w:r>
        <w:t xml:space="preserve"> typu </w:t>
      </w:r>
      <w:proofErr w:type="spellStart"/>
      <w:r>
        <w:rPr>
          <w:i/>
          <w:iCs/>
        </w:rPr>
        <w:t>fcc</w:t>
      </w:r>
      <w:proofErr w:type="spellEnd"/>
      <w:r>
        <w:t xml:space="preserve"> jak</w:t>
      </w:r>
      <w:r>
        <w:t xml:space="preserve"> i </w:t>
      </w:r>
      <w:proofErr w:type="spellStart"/>
      <w:r>
        <w:rPr>
          <w:i/>
          <w:iCs/>
        </w:rPr>
        <w:t>hcp</w:t>
      </w:r>
      <w:proofErr w:type="spellEnd"/>
      <w:r>
        <w:t xml:space="preserve"> atomów złota. </w:t>
      </w:r>
      <w:r>
        <w:t>W szczególności zostanie przedyskutowana struktura</w:t>
      </w:r>
      <w:r>
        <w:t xml:space="preserve"> interfejsów zaobserwowanych w procesie syntezy </w:t>
      </w:r>
      <w:proofErr w:type="spellStart"/>
      <w:r>
        <w:t>nanowysp</w:t>
      </w:r>
      <w:proofErr w:type="spellEnd"/>
      <w:r>
        <w:t xml:space="preserve"> </w:t>
      </w:r>
      <w:proofErr w:type="spellStart"/>
      <w:r>
        <w:t>f</w:t>
      </w:r>
      <w:r>
        <w:rPr>
          <w:i/>
          <w:iCs/>
        </w:rPr>
        <w:t>cc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hcp</w:t>
      </w:r>
      <w:proofErr w:type="spellEnd"/>
      <w:r>
        <w:t xml:space="preserve"> złota na podłożu germanu. </w:t>
      </w:r>
      <w:r>
        <w:rPr>
          <w:color w:val="000000"/>
        </w:rPr>
        <w:t xml:space="preserve"> </w:t>
      </w:r>
    </w:p>
    <w:p w:rsidR="00F3162B" w:rsidRDefault="00F3162B"/>
    <w:p w:rsidR="00F3162B" w:rsidRDefault="00A463D5">
      <w:r>
        <w:t xml:space="preserve">[1] B.R. Jany, N. </w:t>
      </w:r>
      <w:proofErr w:type="spellStart"/>
      <w:r>
        <w:t>Goquelin</w:t>
      </w:r>
      <w:proofErr w:type="spellEnd"/>
      <w:r>
        <w:t xml:space="preserve">, T. </w:t>
      </w:r>
      <w:proofErr w:type="spellStart"/>
      <w:r>
        <w:t>Willhammar</w:t>
      </w:r>
      <w:proofErr w:type="spellEnd"/>
      <w:r>
        <w:t xml:space="preserve">, M. Nikiel, K.H.W. van den </w:t>
      </w:r>
      <w:proofErr w:type="spellStart"/>
      <w:r>
        <w:t>Bos</w:t>
      </w:r>
      <w:proofErr w:type="spellEnd"/>
      <w:r>
        <w:t xml:space="preserve">, A. </w:t>
      </w:r>
      <w:proofErr w:type="gramStart"/>
      <w:r>
        <w:t xml:space="preserve">Janas,   </w:t>
      </w:r>
      <w:proofErr w:type="gramEnd"/>
      <w:r>
        <w:t xml:space="preserve">             K. Szajna, J. </w:t>
      </w:r>
      <w:proofErr w:type="spellStart"/>
      <w:r>
        <w:t>Verbeeck</w:t>
      </w:r>
      <w:proofErr w:type="spellEnd"/>
      <w:r>
        <w:t xml:space="preserve">, S. van </w:t>
      </w:r>
      <w:proofErr w:type="spellStart"/>
      <w:r>
        <w:t>Aert</w:t>
      </w:r>
      <w:proofErr w:type="spellEnd"/>
      <w:r>
        <w:t xml:space="preserve">, G. van </w:t>
      </w:r>
      <w:proofErr w:type="spellStart"/>
      <w:r>
        <w:t>Fendoloo</w:t>
      </w:r>
      <w:proofErr w:type="spellEnd"/>
      <w:r>
        <w:t xml:space="preserve">, and F. Krok, </w:t>
      </w:r>
      <w:proofErr w:type="spellStart"/>
      <w:r>
        <w:rPr>
          <w:i/>
          <w:iCs/>
        </w:rPr>
        <w:t>Controlled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growth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hexagonal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gold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nanostructures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during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thermally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induced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self-assemblin</w:t>
      </w:r>
      <w:r>
        <w:rPr>
          <w:i/>
          <w:iCs/>
        </w:rPr>
        <w:t>g</w:t>
      </w:r>
      <w:proofErr w:type="spellEnd"/>
      <w:r>
        <w:rPr>
          <w:i/>
          <w:iCs/>
        </w:rPr>
        <w:t xml:space="preserve"> on Ge(001) </w:t>
      </w:r>
      <w:proofErr w:type="spellStart"/>
      <w:r>
        <w:rPr>
          <w:i/>
          <w:iCs/>
        </w:rPr>
        <w:t>surface</w:t>
      </w:r>
      <w:proofErr w:type="spellEnd"/>
      <w:r>
        <w:rPr>
          <w:i/>
          <w:iCs/>
        </w:rPr>
        <w:t xml:space="preserve">. </w:t>
      </w:r>
      <w:proofErr w:type="spellStart"/>
      <w:r>
        <w:t>Sci</w:t>
      </w:r>
      <w:proofErr w:type="spellEnd"/>
      <w:r>
        <w:t>.</w:t>
      </w:r>
      <w:r>
        <w:rPr>
          <w:i/>
          <w:iCs/>
        </w:rPr>
        <w:t xml:space="preserve"> </w:t>
      </w:r>
      <w:r>
        <w:t xml:space="preserve">Rep. </w:t>
      </w:r>
      <w:r>
        <w:rPr>
          <w:b/>
          <w:bCs/>
        </w:rPr>
        <w:t>7</w:t>
      </w:r>
      <w:r>
        <w:t>, 42420 (2017).</w:t>
      </w:r>
    </w:p>
    <w:sectPr w:rsidR="00F3162B">
      <w:pgSz w:w="11906" w:h="16838"/>
      <w:pgMar w:top="1418" w:right="1134" w:bottom="1418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Cambria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yNzM1MzM0MLEwMbNQ0lEKTi0uzszPAykwrAUASCwdAiwAAAA="/>
  </w:docVars>
  <w:rsids>
    <w:rsidRoot w:val="00F3162B"/>
    <w:rsid w:val="006F4B43"/>
    <w:rsid w:val="00A463D5"/>
    <w:rsid w:val="00F3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3B727E"/>
  <w15:docId w15:val="{583E9097-E668-47A0-A629-78EF9531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3F1A"/>
    <w:pPr>
      <w:tabs>
        <w:tab w:val="left" w:pos="284"/>
      </w:tabs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Default"/>
    <w:qFormat/>
    <w:rPr>
      <w:sz w:val="88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paragraph" w:customStyle="1" w:styleId="Autorzy">
    <w:name w:val="Autorzy"/>
    <w:basedOn w:val="Normalny"/>
    <w:qFormat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qFormat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qFormat/>
    <w:rsid w:val="003C3F1A"/>
  </w:style>
  <w:style w:type="paragraph" w:customStyle="1" w:styleId="Default">
    <w:name w:val="Default"/>
    <w:qFormat/>
    <w:pPr>
      <w:spacing w:line="200" w:lineRule="atLeast"/>
    </w:pPr>
    <w:rPr>
      <w:rFonts w:ascii="Liberation Sans" w:eastAsia="Tahoma" w:hAnsi="Liberation Sans" w:cs="Noto Sans"/>
      <w:kern w:val="2"/>
      <w:sz w:val="36"/>
      <w:szCs w:val="24"/>
    </w:rPr>
  </w:style>
  <w:style w:type="paragraph" w:customStyle="1" w:styleId="Objectwithoutfill">
    <w:name w:val="Object without fill"/>
    <w:basedOn w:val="Default"/>
    <w:qFormat/>
  </w:style>
  <w:style w:type="paragraph" w:customStyle="1" w:styleId="Objectwithnofillandnoline">
    <w:name w:val="Object with no fill and no line"/>
    <w:basedOn w:val="Default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Legenda"/>
    <w:qFormat/>
  </w:style>
  <w:style w:type="paragraph" w:customStyle="1" w:styleId="TitleA4">
    <w:name w:val="Title A4"/>
    <w:basedOn w:val="A4"/>
    <w:qFormat/>
    <w:rPr>
      <w:sz w:val="88"/>
    </w:rPr>
  </w:style>
  <w:style w:type="paragraph" w:customStyle="1" w:styleId="HeadingA4">
    <w:name w:val="Heading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leA0">
    <w:name w:val="Title A0"/>
    <w:basedOn w:val="A4"/>
    <w:qFormat/>
    <w:rPr>
      <w:sz w:val="192"/>
    </w:rPr>
  </w:style>
  <w:style w:type="paragraph" w:customStyle="1" w:styleId="HeadingA0">
    <w:name w:val="Heading A0"/>
    <w:basedOn w:val="A4"/>
    <w:qFormat/>
    <w:rPr>
      <w:sz w:val="144"/>
    </w:rPr>
  </w:style>
  <w:style w:type="paragraph" w:customStyle="1" w:styleId="TextA0">
    <w:name w:val="Text A0"/>
    <w:basedOn w:val="A4"/>
    <w:qFormat/>
  </w:style>
  <w:style w:type="paragraph" w:customStyle="1" w:styleId="Graphic">
    <w:name w:val="Graphic"/>
    <w:qFormat/>
    <w:rPr>
      <w:rFonts w:ascii="Liberation Sans" w:eastAsia="Tahoma" w:hAnsi="Liberation Sans" w:cs="Noto Sans"/>
      <w:sz w:val="36"/>
      <w:szCs w:val="24"/>
    </w:rPr>
  </w:style>
  <w:style w:type="paragraph" w:customStyle="1" w:styleId="Shapes">
    <w:name w:val="Shapes"/>
    <w:basedOn w:val="Graphic"/>
    <w:qFormat/>
    <w:rPr>
      <w:b/>
      <w:sz w:val="28"/>
    </w:rPr>
  </w:style>
  <w:style w:type="paragraph" w:customStyle="1" w:styleId="Filled">
    <w:name w:val="Filled"/>
    <w:basedOn w:val="Shapes"/>
    <w:qFormat/>
  </w:style>
  <w:style w:type="paragraph" w:customStyle="1" w:styleId="FilledBlue">
    <w:name w:val="Filled Blue"/>
    <w:basedOn w:val="Filled"/>
    <w:qFormat/>
    <w:rPr>
      <w:color w:val="FFFFFF"/>
    </w:rPr>
  </w:style>
  <w:style w:type="paragraph" w:customStyle="1" w:styleId="FilledGreen">
    <w:name w:val="Filled Green"/>
    <w:basedOn w:val="Filled"/>
    <w:qFormat/>
    <w:rPr>
      <w:color w:val="FFFFFF"/>
    </w:rPr>
  </w:style>
  <w:style w:type="paragraph" w:customStyle="1" w:styleId="FilledRed">
    <w:name w:val="Filled Red"/>
    <w:basedOn w:val="Filled"/>
    <w:qFormat/>
    <w:rPr>
      <w:color w:val="FFFFFF"/>
    </w:rPr>
  </w:style>
  <w:style w:type="paragraph" w:customStyle="1" w:styleId="FilledYellow">
    <w:name w:val="Filled Yellow"/>
    <w:basedOn w:val="Filled"/>
    <w:qFormat/>
    <w:rPr>
      <w:color w:val="FFFFFF"/>
    </w:rPr>
  </w:style>
  <w:style w:type="paragraph" w:customStyle="1" w:styleId="Outlined">
    <w:name w:val="Outlined"/>
    <w:basedOn w:val="Shapes"/>
    <w:qFormat/>
  </w:style>
  <w:style w:type="paragraph" w:customStyle="1" w:styleId="OutlinedBlue">
    <w:name w:val="Outlined Blue"/>
    <w:basedOn w:val="Outlined"/>
    <w:qFormat/>
    <w:rPr>
      <w:color w:val="355269"/>
    </w:rPr>
  </w:style>
  <w:style w:type="paragraph" w:customStyle="1" w:styleId="OutlinedGreen">
    <w:name w:val="Outlined Green"/>
    <w:basedOn w:val="Outlined"/>
    <w:qFormat/>
    <w:rPr>
      <w:color w:val="127622"/>
    </w:rPr>
  </w:style>
  <w:style w:type="paragraph" w:customStyle="1" w:styleId="OutlinedRed">
    <w:name w:val="Outlined Red"/>
    <w:basedOn w:val="Outlined"/>
    <w:qFormat/>
    <w:rPr>
      <w:color w:val="C9211E"/>
    </w:rPr>
  </w:style>
  <w:style w:type="paragraph" w:customStyle="1" w:styleId="OutlinedYellow">
    <w:name w:val="Outlined Yellow"/>
    <w:basedOn w:val="Outlined"/>
    <w:qFormat/>
    <w:rPr>
      <w:color w:val="B47804"/>
    </w:rPr>
  </w:style>
  <w:style w:type="paragraph" w:customStyle="1" w:styleId="Lines">
    <w:name w:val="Lines"/>
    <w:basedOn w:val="Graphic"/>
    <w:qFormat/>
  </w:style>
  <w:style w:type="paragraph" w:customStyle="1" w:styleId="ArrowLine">
    <w:name w:val="Arrow Line"/>
    <w:basedOn w:val="Lines"/>
    <w:qFormat/>
  </w:style>
  <w:style w:type="paragraph" w:customStyle="1" w:styleId="DashedLine">
    <w:name w:val="Dashed Line"/>
    <w:basedOn w:val="Lines"/>
    <w:qFormat/>
  </w:style>
  <w:style w:type="paragraph" w:customStyle="1" w:styleId="Pencil1LTGliederung1">
    <w:name w:val="Pencil1~LT~Gliederung 1"/>
    <w:qFormat/>
    <w:pPr>
      <w:spacing w:before="283"/>
    </w:pPr>
    <w:rPr>
      <w:rFonts w:ascii="Liberation Sans" w:eastAsia="Tahoma" w:hAnsi="Liberation Sans" w:cs="Noto Sans"/>
      <w:kern w:val="2"/>
      <w:sz w:val="64"/>
      <w:szCs w:val="24"/>
    </w:rPr>
  </w:style>
  <w:style w:type="paragraph" w:customStyle="1" w:styleId="Pencil1LTGliederung2">
    <w:name w:val="Pencil1~LT~Gliederung 2"/>
    <w:basedOn w:val="Pencil1LTGliederung1"/>
    <w:qFormat/>
    <w:pPr>
      <w:spacing w:before="227"/>
    </w:pPr>
    <w:rPr>
      <w:sz w:val="56"/>
    </w:rPr>
  </w:style>
  <w:style w:type="paragraph" w:customStyle="1" w:styleId="Pencil1LTGliederung3">
    <w:name w:val="Pencil1~LT~Gliederung 3"/>
    <w:basedOn w:val="Pencil1LTGliederung2"/>
    <w:qFormat/>
    <w:pPr>
      <w:spacing w:before="170"/>
    </w:pPr>
    <w:rPr>
      <w:sz w:val="48"/>
    </w:rPr>
  </w:style>
  <w:style w:type="paragraph" w:customStyle="1" w:styleId="Pencil1LTGliederung4">
    <w:name w:val="Pencil1~LT~Gliederung 4"/>
    <w:basedOn w:val="Pencil1LTGliederung3"/>
    <w:qFormat/>
    <w:pPr>
      <w:spacing w:before="113"/>
    </w:pPr>
    <w:rPr>
      <w:sz w:val="40"/>
    </w:rPr>
  </w:style>
  <w:style w:type="paragraph" w:customStyle="1" w:styleId="Pencil1LTGliederung5">
    <w:name w:val="Pencil1~LT~Gliederung 5"/>
    <w:basedOn w:val="Pencil1LTGliederung4"/>
    <w:qFormat/>
    <w:pPr>
      <w:spacing w:before="57"/>
    </w:pPr>
  </w:style>
  <w:style w:type="paragraph" w:customStyle="1" w:styleId="Pencil1LTGliederung6">
    <w:name w:val="Pencil1~LT~Gliederung 6"/>
    <w:basedOn w:val="Pencil1LTGliederung5"/>
    <w:qFormat/>
  </w:style>
  <w:style w:type="paragraph" w:customStyle="1" w:styleId="Pencil1LTGliederung7">
    <w:name w:val="Pencil1~LT~Gliederung 7"/>
    <w:basedOn w:val="Pencil1LTGliederung6"/>
    <w:qFormat/>
  </w:style>
  <w:style w:type="paragraph" w:customStyle="1" w:styleId="Pencil1LTGliederung8">
    <w:name w:val="Pencil1~LT~Gliederung 8"/>
    <w:basedOn w:val="Pencil1LTGliederung7"/>
    <w:qFormat/>
  </w:style>
  <w:style w:type="paragraph" w:customStyle="1" w:styleId="Pencil1LTGliederung9">
    <w:name w:val="Pencil1~LT~Gliederung 9"/>
    <w:basedOn w:val="Pencil1LTGliederung8"/>
    <w:qFormat/>
  </w:style>
  <w:style w:type="paragraph" w:customStyle="1" w:styleId="Pencil1LTTitel">
    <w:name w:val="Pencil1~LT~Titel"/>
    <w:qFormat/>
    <w:pPr>
      <w:jc w:val="center"/>
    </w:pPr>
    <w:rPr>
      <w:rFonts w:ascii="Liberation Sans" w:eastAsia="Tahoma" w:hAnsi="Liberation Sans" w:cs="Noto Sans"/>
      <w:color w:val="FF6600"/>
      <w:kern w:val="2"/>
      <w:sz w:val="72"/>
      <w:szCs w:val="24"/>
    </w:rPr>
  </w:style>
  <w:style w:type="paragraph" w:customStyle="1" w:styleId="Pencil1LTUntertitel">
    <w:name w:val="Pencil1~LT~Untertitel"/>
    <w:qFormat/>
    <w:pPr>
      <w:jc w:val="center"/>
    </w:pPr>
    <w:rPr>
      <w:rFonts w:ascii="Liberation Sans" w:eastAsia="Tahoma" w:hAnsi="Liberation Sans" w:cs="Noto Sans"/>
      <w:kern w:val="2"/>
      <w:sz w:val="64"/>
      <w:szCs w:val="24"/>
    </w:rPr>
  </w:style>
  <w:style w:type="paragraph" w:customStyle="1" w:styleId="Pencil1LTNotizen">
    <w:name w:val="Pencil1~LT~Notizen"/>
    <w:qFormat/>
    <w:pPr>
      <w:ind w:left="340" w:hanging="340"/>
    </w:pPr>
    <w:rPr>
      <w:rFonts w:ascii="Liberation Sans" w:eastAsia="Tahoma" w:hAnsi="Liberation Sans" w:cs="Noto Sans"/>
      <w:kern w:val="2"/>
      <w:sz w:val="40"/>
      <w:szCs w:val="24"/>
    </w:rPr>
  </w:style>
  <w:style w:type="paragraph" w:customStyle="1" w:styleId="Pencil1LTHintergrundobjekte">
    <w:name w:val="Pencil1~LT~Hintergrundobjekte"/>
    <w:qFormat/>
    <w:rPr>
      <w:rFonts w:ascii="Liberation Sans" w:eastAsia="Tahoma" w:hAnsi="Liberation Sans" w:cs="Noto Sans"/>
      <w:kern w:val="2"/>
      <w:sz w:val="28"/>
      <w:szCs w:val="24"/>
    </w:rPr>
  </w:style>
  <w:style w:type="paragraph" w:customStyle="1" w:styleId="Pencil1LTHintergrund">
    <w:name w:val="Pencil1~LT~Hintergrund"/>
    <w:qFormat/>
    <w:rPr>
      <w:rFonts w:ascii="Liberation Sans" w:eastAsia="Tahoma" w:hAnsi="Liberation Sans" w:cs="Noto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Lucida Sans" w:eastAsia="Tahoma" w:hAnsi="Lucida Sans" w:cs="Noto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ckgroundobjects">
    <w:name w:val="Background objects"/>
    <w:qFormat/>
    <w:rPr>
      <w:rFonts w:ascii="Liberation Sans" w:eastAsia="Tahoma" w:hAnsi="Liberation Sans" w:cs="Noto Sans"/>
      <w:kern w:val="2"/>
      <w:sz w:val="28"/>
      <w:szCs w:val="24"/>
    </w:rPr>
  </w:style>
  <w:style w:type="paragraph" w:customStyle="1" w:styleId="Background">
    <w:name w:val="Background"/>
    <w:qFormat/>
    <w:rPr>
      <w:rFonts w:ascii="Liberation Sans" w:eastAsia="Tahoma" w:hAnsi="Liberation Sans" w:cs="Noto Sans"/>
      <w:kern w:val="2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Liberation Sans" w:eastAsia="Tahoma" w:hAnsi="Liberation Sans" w:cs="Noto Sans"/>
      <w:kern w:val="2"/>
      <w:sz w:val="40"/>
      <w:szCs w:val="24"/>
    </w:rPr>
  </w:style>
  <w:style w:type="paragraph" w:customStyle="1" w:styleId="Outline1">
    <w:name w:val="Outline 1"/>
    <w:qFormat/>
    <w:pPr>
      <w:spacing w:before="283"/>
    </w:pPr>
    <w:rPr>
      <w:rFonts w:ascii="Liberation Sans" w:eastAsia="Tahoma" w:hAnsi="Liberation Sans" w:cs="Noto Sans"/>
      <w:kern w:val="2"/>
      <w:sz w:val="64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sz w:val="56"/>
    </w:rPr>
  </w:style>
  <w:style w:type="paragraph" w:customStyle="1" w:styleId="Outline3">
    <w:name w:val="Outline 3"/>
    <w:basedOn w:val="Outline2"/>
    <w:qFormat/>
    <w:pPr>
      <w:spacing w:before="170"/>
    </w:pPr>
    <w:rPr>
      <w:sz w:val="48"/>
    </w:rPr>
  </w:style>
  <w:style w:type="paragraph" w:customStyle="1" w:styleId="Outline4">
    <w:name w:val="Outline 4"/>
    <w:basedOn w:val="Outline3"/>
    <w:qFormat/>
    <w:pPr>
      <w:spacing w:before="113"/>
    </w:pPr>
    <w:rPr>
      <w:sz w:val="40"/>
    </w:rPr>
  </w:style>
  <w:style w:type="paragraph" w:customStyle="1" w:styleId="Outline5">
    <w:name w:val="Outline 5"/>
    <w:basedOn w:val="Outline4"/>
    <w:qFormat/>
    <w:pPr>
      <w:spacing w:before="57"/>
    </w:p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customStyle="1" w:styleId="objectwitharrow">
    <w:name w:val="objectwitharrow"/>
    <w:basedOn w:val="Default"/>
    <w:qFormat/>
  </w:style>
  <w:style w:type="paragraph" w:customStyle="1" w:styleId="objectwithshadow">
    <w:name w:val="objectwithshadow"/>
    <w:basedOn w:val="Default"/>
    <w:qFormat/>
  </w:style>
  <w:style w:type="paragraph" w:customStyle="1" w:styleId="text0">
    <w:name w:val="text"/>
    <w:basedOn w:val="Default"/>
    <w:qFormat/>
  </w:style>
  <w:style w:type="paragraph" w:customStyle="1" w:styleId="textbody">
    <w:name w:val="textbody"/>
    <w:basedOn w:val="Default"/>
    <w:qFormat/>
    <w:rPr>
      <w:sz w:val="32"/>
    </w:rPr>
  </w:style>
  <w:style w:type="paragraph" w:customStyle="1" w:styleId="textbodyjustfied">
    <w:name w:val="textbodyjustfied"/>
    <w:basedOn w:val="Default"/>
    <w:qFormat/>
  </w:style>
  <w:style w:type="paragraph" w:customStyle="1" w:styleId="textbodyindent">
    <w:name w:val="textbodyindent"/>
    <w:basedOn w:val="Default"/>
    <w:qFormat/>
    <w:pPr>
      <w:ind w:firstLine="340"/>
    </w:pPr>
  </w:style>
  <w:style w:type="paragraph" w:customStyle="1" w:styleId="title1">
    <w:name w:val="title1"/>
    <w:basedOn w:val="Default"/>
    <w:qFormat/>
    <w:pPr>
      <w:jc w:val="center"/>
    </w:pPr>
    <w:rPr>
      <w:sz w:val="48"/>
    </w:rPr>
  </w:style>
  <w:style w:type="paragraph" w:customStyle="1" w:styleId="title2">
    <w:name w:val="title2"/>
    <w:basedOn w:val="Default"/>
    <w:qFormat/>
    <w:pPr>
      <w:spacing w:before="57" w:after="57"/>
      <w:ind w:right="113"/>
      <w:jc w:val="center"/>
    </w:pPr>
    <w:rPr>
      <w:sz w:val="72"/>
    </w:rPr>
  </w:style>
  <w:style w:type="paragraph" w:customStyle="1" w:styleId="headline">
    <w:name w:val="headline"/>
    <w:basedOn w:val="Default"/>
    <w:qFormat/>
    <w:pPr>
      <w:spacing w:before="238" w:after="119"/>
    </w:pPr>
    <w:rPr>
      <w:sz w:val="48"/>
    </w:rPr>
  </w:style>
  <w:style w:type="paragraph" w:customStyle="1" w:styleId="headline1">
    <w:name w:val="headline1"/>
    <w:basedOn w:val="Default"/>
    <w:qFormat/>
    <w:pPr>
      <w:spacing w:before="238" w:after="119"/>
    </w:pPr>
    <w:rPr>
      <w:b/>
    </w:rPr>
  </w:style>
  <w:style w:type="paragraph" w:customStyle="1" w:styleId="headline2">
    <w:name w:val="headline2"/>
    <w:basedOn w:val="Default"/>
    <w:qFormat/>
    <w:pPr>
      <w:spacing w:before="238" w:after="119"/>
    </w:pPr>
    <w:rPr>
      <w:b/>
      <w:i/>
      <w:sz w:val="28"/>
    </w:rPr>
  </w:style>
  <w:style w:type="paragraph" w:customStyle="1" w:styleId="measure">
    <w:name w:val="measure"/>
    <w:basedOn w:val="Default"/>
    <w:qFormat/>
    <w:rPr>
      <w:sz w:val="24"/>
    </w:rPr>
  </w:style>
  <w:style w:type="paragraph" w:customStyle="1" w:styleId="DefaultLTGliederung1">
    <w:name w:val="Default~LT~Gliederung 1"/>
    <w:qFormat/>
    <w:pPr>
      <w:spacing w:before="283"/>
    </w:pPr>
    <w:rPr>
      <w:rFonts w:ascii="Lucida Sans" w:eastAsia="Tahoma" w:hAnsi="Lucida Sans" w:cs="Noto Sans"/>
      <w:kern w:val="2"/>
      <w:sz w:val="64"/>
      <w:szCs w:val="24"/>
    </w:rPr>
  </w:style>
  <w:style w:type="paragraph" w:customStyle="1" w:styleId="DefaultLTGliederung2">
    <w:name w:val="Default~LT~Gliederung 2"/>
    <w:basedOn w:val="DefaultLTGliederung1"/>
    <w:qFormat/>
    <w:pPr>
      <w:spacing w:before="227"/>
    </w:pPr>
    <w:rPr>
      <w:sz w:val="56"/>
    </w:rPr>
  </w:style>
  <w:style w:type="paragraph" w:customStyle="1" w:styleId="DefaultLTGliederung3">
    <w:name w:val="Default~LT~Gliederung 3"/>
    <w:basedOn w:val="DefaultLTGliederung2"/>
    <w:qFormat/>
    <w:pPr>
      <w:spacing w:before="170"/>
    </w:pPr>
    <w:rPr>
      <w:sz w:val="48"/>
    </w:rPr>
  </w:style>
  <w:style w:type="paragraph" w:customStyle="1" w:styleId="DefaultLTGliederung4">
    <w:name w:val="Default~LT~Gliederung 4"/>
    <w:basedOn w:val="DefaultLTGliederung3"/>
    <w:qFormat/>
    <w:pPr>
      <w:spacing w:before="113"/>
    </w:pPr>
    <w:rPr>
      <w:sz w:val="40"/>
    </w:rPr>
  </w:style>
  <w:style w:type="paragraph" w:customStyle="1" w:styleId="DefaultLTGliederung5">
    <w:name w:val="Default~LT~Gliederung 5"/>
    <w:basedOn w:val="DefaultLTGliederung4"/>
    <w:qFormat/>
    <w:pPr>
      <w:spacing w:before="57"/>
    </w:pPr>
  </w:style>
  <w:style w:type="paragraph" w:customStyle="1" w:styleId="DefaultLTGliederung6">
    <w:name w:val="Default~LT~Gliederung 6"/>
    <w:basedOn w:val="DefaultLTGliederung5"/>
    <w:qFormat/>
  </w:style>
  <w:style w:type="paragraph" w:customStyle="1" w:styleId="DefaultLTGliederung7">
    <w:name w:val="Default~LT~Gliederung 7"/>
    <w:basedOn w:val="DefaultLTGliederung6"/>
    <w:qFormat/>
  </w:style>
  <w:style w:type="paragraph" w:customStyle="1" w:styleId="DefaultLTGliederung8">
    <w:name w:val="Default~LT~Gliederung 8"/>
    <w:basedOn w:val="DefaultLTGliederung7"/>
    <w:qFormat/>
  </w:style>
  <w:style w:type="paragraph" w:customStyle="1" w:styleId="DefaultLTGliederung9">
    <w:name w:val="Default~LT~Gliederung 9"/>
    <w:basedOn w:val="DefaultLTGliederung8"/>
    <w:qFormat/>
  </w:style>
  <w:style w:type="paragraph" w:customStyle="1" w:styleId="DefaultLTTitel">
    <w:name w:val="Default~LT~Titel"/>
    <w:qFormat/>
    <w:pPr>
      <w:jc w:val="center"/>
    </w:pPr>
    <w:rPr>
      <w:rFonts w:ascii="Lucida Sans" w:eastAsia="Tahoma" w:hAnsi="Lucida Sans" w:cs="Noto Sans"/>
      <w:kern w:val="2"/>
      <w:sz w:val="88"/>
      <w:szCs w:val="24"/>
    </w:rPr>
  </w:style>
  <w:style w:type="paragraph" w:customStyle="1" w:styleId="DefaultLTUntertitel">
    <w:name w:val="Default~LT~Untertitel"/>
    <w:qFormat/>
    <w:pPr>
      <w:jc w:val="center"/>
    </w:pPr>
    <w:rPr>
      <w:rFonts w:ascii="Lucida Sans" w:eastAsia="Tahoma" w:hAnsi="Lucida Sans" w:cs="Noto Sans"/>
      <w:kern w:val="2"/>
      <w:sz w:val="64"/>
      <w:szCs w:val="24"/>
    </w:rPr>
  </w:style>
  <w:style w:type="paragraph" w:customStyle="1" w:styleId="DefaultLTNotizen">
    <w:name w:val="Default~LT~Notizen"/>
    <w:qFormat/>
    <w:pPr>
      <w:ind w:left="340" w:hanging="340"/>
    </w:pPr>
    <w:rPr>
      <w:rFonts w:ascii="Lucida Sans" w:eastAsia="Tahoma" w:hAnsi="Lucida Sans" w:cs="Noto Sans"/>
      <w:kern w:val="2"/>
      <w:sz w:val="40"/>
      <w:szCs w:val="24"/>
    </w:rPr>
  </w:style>
  <w:style w:type="paragraph" w:customStyle="1" w:styleId="DefaultLTHintergrundobjekte">
    <w:name w:val="Default~LT~Hintergrundobjekte"/>
    <w:qFormat/>
    <w:rPr>
      <w:rFonts w:ascii="Liberation Sans" w:eastAsia="Tahoma" w:hAnsi="Liberation Sans" w:cs="Noto Sans"/>
      <w:kern w:val="2"/>
      <w:sz w:val="24"/>
      <w:szCs w:val="24"/>
    </w:rPr>
  </w:style>
  <w:style w:type="paragraph" w:customStyle="1" w:styleId="DefaultLTHintergrund">
    <w:name w:val="Default~LT~Hintergrund"/>
    <w:qFormat/>
    <w:rPr>
      <w:rFonts w:ascii="Liberation Sans" w:eastAsia="Tahoma" w:hAnsi="Liberation Sans" w:cs="Noto Sans"/>
      <w:kern w:val="2"/>
      <w:sz w:val="24"/>
      <w:szCs w:val="24"/>
    </w:rPr>
  </w:style>
  <w:style w:type="paragraph" w:customStyle="1" w:styleId="DNALTGliederung1">
    <w:name w:val="DNA~LT~Gliederung 1"/>
    <w:qFormat/>
    <w:pPr>
      <w:spacing w:after="282"/>
    </w:pPr>
    <w:rPr>
      <w:rFonts w:ascii="Liberation Sans" w:eastAsia="Tahoma" w:hAnsi="Liberation Sans" w:cs="Noto Sans"/>
      <w:color w:val="050505"/>
      <w:kern w:val="2"/>
      <w:sz w:val="64"/>
      <w:szCs w:val="24"/>
    </w:rPr>
  </w:style>
  <w:style w:type="paragraph" w:customStyle="1" w:styleId="DNALTGliederung2">
    <w:name w:val="DNA~LT~Gliederung 2"/>
    <w:basedOn w:val="DNALTGliederung1"/>
    <w:qFormat/>
    <w:pPr>
      <w:spacing w:after="226"/>
    </w:pPr>
  </w:style>
  <w:style w:type="paragraph" w:customStyle="1" w:styleId="DNALTGliederung3">
    <w:name w:val="DNA~LT~Gliederung 3"/>
    <w:basedOn w:val="DNALTGliederung2"/>
    <w:qFormat/>
    <w:pPr>
      <w:spacing w:after="168"/>
    </w:pPr>
  </w:style>
  <w:style w:type="paragraph" w:customStyle="1" w:styleId="DNALTGliederung4">
    <w:name w:val="DNA~LT~Gliederung 4"/>
    <w:basedOn w:val="DNALTGliederung3"/>
    <w:qFormat/>
    <w:pPr>
      <w:spacing w:after="112"/>
    </w:pPr>
  </w:style>
  <w:style w:type="paragraph" w:customStyle="1" w:styleId="DNALTGliederung5">
    <w:name w:val="DNA~LT~Gliederung 5"/>
    <w:basedOn w:val="DNALTGliederung4"/>
    <w:qFormat/>
    <w:pPr>
      <w:spacing w:after="56"/>
    </w:pPr>
  </w:style>
  <w:style w:type="paragraph" w:customStyle="1" w:styleId="DNALTGliederung6">
    <w:name w:val="DNA~LT~Gliederung 6"/>
    <w:basedOn w:val="DNALTGliederung5"/>
    <w:qFormat/>
  </w:style>
  <w:style w:type="paragraph" w:customStyle="1" w:styleId="DNALTGliederung7">
    <w:name w:val="DNA~LT~Gliederung 7"/>
    <w:basedOn w:val="DNALTGliederung6"/>
    <w:qFormat/>
  </w:style>
  <w:style w:type="paragraph" w:customStyle="1" w:styleId="DNALTGliederung8">
    <w:name w:val="DNA~LT~Gliederung 8"/>
    <w:basedOn w:val="DNALTGliederung7"/>
    <w:qFormat/>
  </w:style>
  <w:style w:type="paragraph" w:customStyle="1" w:styleId="DNALTGliederung9">
    <w:name w:val="DNA~LT~Gliederung 9"/>
    <w:basedOn w:val="DNALTGliederung8"/>
    <w:qFormat/>
  </w:style>
  <w:style w:type="paragraph" w:customStyle="1" w:styleId="DNALTTitel">
    <w:name w:val="DNA~LT~Titel"/>
    <w:qFormat/>
    <w:pPr>
      <w:jc w:val="center"/>
    </w:pPr>
    <w:rPr>
      <w:rFonts w:ascii="Liberation Serif" w:eastAsia="Tahoma" w:hAnsi="Liberation Serif" w:cs="Noto Sans"/>
      <w:color w:val="050505"/>
      <w:kern w:val="2"/>
      <w:sz w:val="64"/>
      <w:szCs w:val="24"/>
    </w:rPr>
  </w:style>
  <w:style w:type="paragraph" w:customStyle="1" w:styleId="DNALTUntertitel">
    <w:name w:val="DNA~LT~Untertitel"/>
    <w:qFormat/>
    <w:pPr>
      <w:jc w:val="center"/>
    </w:pPr>
    <w:rPr>
      <w:rFonts w:ascii="Liberation Serif" w:eastAsia="Tahoma" w:hAnsi="Liberation Serif" w:cs="Noto Sans"/>
      <w:kern w:val="2"/>
      <w:sz w:val="64"/>
      <w:szCs w:val="24"/>
    </w:rPr>
  </w:style>
  <w:style w:type="paragraph" w:customStyle="1" w:styleId="DNALTNotizen">
    <w:name w:val="DNA~LT~Notizen"/>
    <w:qFormat/>
    <w:pPr>
      <w:ind w:left="340"/>
    </w:pPr>
    <w:rPr>
      <w:rFonts w:ascii="Liberation Sans" w:eastAsia="Tahoma" w:hAnsi="Liberation Sans" w:cs="Noto Sans"/>
      <w:kern w:val="2"/>
      <w:sz w:val="58"/>
      <w:szCs w:val="24"/>
    </w:rPr>
  </w:style>
  <w:style w:type="paragraph" w:customStyle="1" w:styleId="DNALTHintergrundobjekte">
    <w:name w:val="DNA~LT~Hintergrundobjekte"/>
    <w:qFormat/>
    <w:rPr>
      <w:rFonts w:ascii="Liberation Sans" w:eastAsia="Tahoma" w:hAnsi="Liberation Sans" w:cs="Noto Sans"/>
      <w:kern w:val="2"/>
      <w:sz w:val="28"/>
      <w:szCs w:val="24"/>
    </w:rPr>
  </w:style>
  <w:style w:type="paragraph" w:customStyle="1" w:styleId="DNALTHintergrund">
    <w:name w:val="DNA~LT~Hintergrund"/>
    <w:qFormat/>
    <w:rPr>
      <w:rFonts w:ascii="Liberation Sans" w:eastAsia="Tahoma" w:hAnsi="Liberation Sans" w:cs="Noto San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dc:description/>
  <cp:lastModifiedBy>Zbigniew Postawa</cp:lastModifiedBy>
  <cp:revision>3</cp:revision>
  <dcterms:created xsi:type="dcterms:W3CDTF">2022-04-24T12:35:00Z</dcterms:created>
  <dcterms:modified xsi:type="dcterms:W3CDTF">2022-04-24T12:36:00Z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0x010100B65B7ACFA2932C47A6E3400CA79E2E0D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